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方正魏碑简体" w:eastAsia="方正魏碑简体"/>
          <w:color w:val="FF0000"/>
          <w:spacing w:val="120"/>
          <w:w w:val="80"/>
          <w:sz w:val="60"/>
          <w:szCs w:val="60"/>
        </w:rPr>
      </w:pPr>
      <w:r>
        <w:rPr>
          <w:rFonts w:hint="eastAsia" w:ascii="方正魏碑简体" w:eastAsia="方正魏碑简体"/>
          <w:color w:val="FF0000"/>
          <w:spacing w:val="120"/>
          <w:w w:val="80"/>
          <w:sz w:val="60"/>
          <w:szCs w:val="60"/>
        </w:rPr>
        <w:t>市容市貌集中整治百日行动</w:t>
      </w:r>
    </w:p>
    <w:p>
      <w:pPr>
        <w:spacing w:line="1400" w:lineRule="exact"/>
        <w:jc w:val="center"/>
        <w:rPr>
          <w:rFonts w:ascii="方正魏碑简体" w:eastAsia="方正魏碑简体"/>
          <w:color w:val="FF0000"/>
          <w:spacing w:val="200"/>
          <w:w w:val="80"/>
          <w:sz w:val="90"/>
          <w:szCs w:val="90"/>
        </w:rPr>
      </w:pPr>
      <w:r>
        <w:rPr>
          <w:rFonts w:hint="eastAsia" w:ascii="方正魏碑简体" w:eastAsia="方正魏碑简体"/>
          <w:color w:val="FF0000"/>
          <w:spacing w:val="200"/>
          <w:w w:val="80"/>
          <w:sz w:val="90"/>
          <w:szCs w:val="90"/>
        </w:rPr>
        <w:t>简</w:t>
      </w:r>
      <w:r>
        <w:rPr>
          <w:rFonts w:ascii="方正魏碑简体" w:eastAsia="方正魏碑简体"/>
          <w:color w:val="FF0000"/>
          <w:spacing w:val="200"/>
          <w:w w:val="80"/>
          <w:sz w:val="90"/>
          <w:szCs w:val="90"/>
        </w:rPr>
        <w:t xml:space="preserve"> </w:t>
      </w:r>
      <w:r>
        <w:rPr>
          <w:rFonts w:hint="eastAsia" w:ascii="方正魏碑简体" w:eastAsia="方正魏碑简体"/>
          <w:color w:val="FF0000"/>
          <w:spacing w:val="200"/>
          <w:w w:val="80"/>
          <w:sz w:val="90"/>
          <w:szCs w:val="90"/>
        </w:rPr>
        <w:t>报</w:t>
      </w:r>
    </w:p>
    <w:p>
      <w:pPr>
        <w:spacing w:line="240" w:lineRule="exact"/>
        <w:jc w:val="center"/>
        <w:rPr>
          <w:rFonts w:ascii="楷体_GB2312" w:eastAsia="楷体_GB2312"/>
          <w:color w:val="FF0000"/>
          <w:spacing w:val="-10"/>
          <w:w w:val="90"/>
          <w:szCs w:val="21"/>
        </w:rPr>
      </w:pPr>
    </w:p>
    <w:p>
      <w:pPr>
        <w:ind w:right="580"/>
        <w:jc w:val="center"/>
        <w:rPr>
          <w:rFonts w:ascii="黑体" w:eastAsia="黑体"/>
          <w:sz w:val="28"/>
          <w:szCs w:val="28"/>
        </w:rPr>
      </w:pPr>
      <w:r>
        <w:rPr>
          <w:rFonts w:hint="eastAsia" w:ascii="黑体" w:eastAsia="黑体"/>
          <w:sz w:val="28"/>
          <w:szCs w:val="28"/>
        </w:rPr>
        <w:t>第</w:t>
      </w:r>
      <w:r>
        <w:rPr>
          <w:rFonts w:ascii="黑体" w:eastAsia="黑体"/>
          <w:sz w:val="28"/>
          <w:szCs w:val="28"/>
        </w:rPr>
        <w:t>7</w:t>
      </w:r>
      <w:r>
        <w:rPr>
          <w:rFonts w:hint="eastAsia" w:ascii="黑体" w:eastAsia="黑体"/>
          <w:sz w:val="28"/>
          <w:szCs w:val="28"/>
        </w:rPr>
        <w:t>期</w:t>
      </w:r>
    </w:p>
    <w:tbl>
      <w:tblPr>
        <w:tblStyle w:val="7"/>
        <w:tblW w:w="8927" w:type="dxa"/>
        <w:jc w:val="center"/>
        <w:tblInd w:w="-224" w:type="dxa"/>
        <w:tblBorders>
          <w:top w:val="single" w:color="FF0000" w:sz="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9"/>
        <w:gridCol w:w="2708"/>
      </w:tblGrid>
      <w:tr>
        <w:tblPrEx>
          <w:tblBorders>
            <w:top w:val="single" w:color="FF0000" w:sz="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6219" w:type="dxa"/>
            <w:tcBorders>
              <w:top w:val="single" w:color="FF0000" w:sz="4" w:space="0"/>
              <w:bottom w:val="single" w:color="FF0000" w:sz="4" w:space="0"/>
            </w:tcBorders>
            <w:vAlign w:val="bottom"/>
          </w:tcPr>
          <w:p>
            <w:pPr>
              <w:rPr>
                <w:rFonts w:ascii="楷体_GB2312" w:eastAsia="楷体_GB2312"/>
                <w:spacing w:val="-10"/>
                <w:w w:val="90"/>
                <w:sz w:val="28"/>
                <w:szCs w:val="28"/>
              </w:rPr>
            </w:pPr>
            <w:r>
              <w:rPr>
                <w:rFonts w:hint="eastAsia" w:ascii="楷体_GB2312" w:eastAsia="楷体_GB2312"/>
                <w:spacing w:val="-3"/>
                <w:sz w:val="28"/>
                <w:szCs w:val="28"/>
              </w:rPr>
              <w:t>主办：忻州市城市管理局</w:t>
            </w:r>
          </w:p>
        </w:tc>
        <w:tc>
          <w:tcPr>
            <w:tcW w:w="2708" w:type="dxa"/>
            <w:tcBorders>
              <w:top w:val="single" w:color="FF0000" w:sz="4" w:space="0"/>
              <w:bottom w:val="single" w:color="FF0000" w:sz="4" w:space="0"/>
            </w:tcBorders>
            <w:vAlign w:val="bottom"/>
          </w:tcPr>
          <w:p>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2019</w:t>
            </w:r>
            <w:r>
              <w:rPr>
                <w:rFonts w:hint="eastAsia" w:ascii="楷体_GB2312" w:eastAsia="楷体_GB2312"/>
                <w:spacing w:val="-10"/>
                <w:w w:val="90"/>
                <w:sz w:val="28"/>
                <w:szCs w:val="28"/>
              </w:rPr>
              <w:t>年</w:t>
            </w:r>
            <w:r>
              <w:rPr>
                <w:rFonts w:ascii="楷体_GB2312" w:eastAsia="楷体_GB2312"/>
                <w:spacing w:val="-10"/>
                <w:w w:val="90"/>
                <w:sz w:val="28"/>
                <w:szCs w:val="28"/>
              </w:rPr>
              <w:t>6</w:t>
            </w:r>
            <w:r>
              <w:rPr>
                <w:rFonts w:hint="eastAsia" w:ascii="楷体_GB2312" w:eastAsia="楷体_GB2312"/>
                <w:spacing w:val="-10"/>
                <w:w w:val="90"/>
                <w:sz w:val="28"/>
                <w:szCs w:val="28"/>
              </w:rPr>
              <w:t>月</w:t>
            </w:r>
            <w:r>
              <w:rPr>
                <w:rFonts w:ascii="楷体_GB2312" w:eastAsia="楷体_GB2312"/>
                <w:spacing w:val="-10"/>
                <w:w w:val="90"/>
                <w:sz w:val="28"/>
                <w:szCs w:val="28"/>
              </w:rPr>
              <w:t>5</w:t>
            </w:r>
            <w:r>
              <w:rPr>
                <w:rFonts w:hint="eastAsia" w:ascii="楷体_GB2312" w:eastAsia="楷体_GB2312"/>
                <w:spacing w:val="-10"/>
                <w:w w:val="90"/>
                <w:sz w:val="28"/>
                <w:szCs w:val="28"/>
              </w:rPr>
              <w:t>日</w:t>
            </w:r>
          </w:p>
        </w:tc>
      </w:tr>
    </w:tbl>
    <w:p>
      <w:pPr>
        <w:ind w:firstLine="735" w:firstLineChars="350"/>
        <w:rPr>
          <w:rFonts w:ascii="宋体"/>
          <w:szCs w:val="21"/>
        </w:rPr>
      </w:pPr>
    </w:p>
    <w:p>
      <w:pPr>
        <w:rPr>
          <w:rFonts w:ascii="宋体"/>
          <w:szCs w:val="21"/>
        </w:rPr>
        <w:sectPr>
          <w:pgSz w:w="11906" w:h="16838"/>
          <w:pgMar w:top="1440" w:right="1304" w:bottom="1440" w:left="1304" w:header="851" w:footer="992" w:gutter="0"/>
          <w:cols w:space="425" w:num="1"/>
          <w:docGrid w:type="lines" w:linePitch="312" w:charSpace="0"/>
        </w:sectPr>
      </w:pPr>
    </w:p>
    <w:p>
      <w:pPr>
        <w:spacing w:line="600" w:lineRule="exact"/>
        <w:rPr>
          <w:rFonts w:ascii="宋体"/>
          <w:b/>
          <w:sz w:val="32"/>
          <w:szCs w:val="32"/>
        </w:rPr>
      </w:pPr>
      <w:r>
        <w:rPr>
          <w:rFonts w:hint="eastAsia" w:ascii="宋体" w:hAnsi="宋体"/>
          <w:b/>
          <w:sz w:val="32"/>
          <w:szCs w:val="32"/>
        </w:rPr>
        <w:t>市园林局工作进展情况：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）对监管范围内绿地的卫生、杂草进行全面清理，绿地断档全面排查，共发现缺株断档</w:t>
      </w:r>
      <w:r>
        <w:rPr>
          <w:rFonts w:ascii="宋体" w:hAnsi="宋体"/>
          <w:sz w:val="32"/>
          <w:szCs w:val="32"/>
        </w:rPr>
        <w:t>47</w:t>
      </w:r>
      <w:r>
        <w:rPr>
          <w:rFonts w:hint="eastAsia" w:ascii="宋体" w:hAnsi="宋体"/>
          <w:sz w:val="32"/>
          <w:szCs w:val="32"/>
        </w:rPr>
        <w:t>处，约</w:t>
      </w:r>
      <w:r>
        <w:rPr>
          <w:rFonts w:ascii="宋体" w:hAnsi="宋体"/>
          <w:sz w:val="32"/>
          <w:szCs w:val="32"/>
        </w:rPr>
        <w:t>25478.4</w:t>
      </w:r>
      <w:r>
        <w:rPr>
          <w:rFonts w:hint="eastAsia" w:ascii="宋体" w:hAnsi="宋体"/>
          <w:sz w:val="32"/>
          <w:szCs w:val="32"/>
        </w:rPr>
        <w:t>㎡，现已完成补植乔木</w:t>
      </w:r>
      <w:r>
        <w:rPr>
          <w:rFonts w:ascii="宋体" w:hAnsi="宋体"/>
          <w:sz w:val="32"/>
          <w:szCs w:val="32"/>
        </w:rPr>
        <w:t>748</w:t>
      </w:r>
      <w:r>
        <w:rPr>
          <w:rFonts w:hint="eastAsia" w:ascii="宋体" w:hAnsi="宋体"/>
          <w:sz w:val="32"/>
          <w:szCs w:val="32"/>
        </w:rPr>
        <w:t>株，花灌木</w:t>
      </w:r>
      <w:r>
        <w:rPr>
          <w:rFonts w:ascii="宋体" w:hAnsi="宋体"/>
          <w:sz w:val="32"/>
          <w:szCs w:val="32"/>
        </w:rPr>
        <w:t>8529</w:t>
      </w:r>
      <w:r>
        <w:rPr>
          <w:rFonts w:hint="eastAsia" w:ascii="宋体" w:hAnsi="宋体"/>
          <w:sz w:val="32"/>
          <w:szCs w:val="32"/>
        </w:rPr>
        <w:t>株，整形灌木</w:t>
      </w:r>
      <w:r>
        <w:rPr>
          <w:rFonts w:ascii="宋体" w:hAnsi="宋体"/>
          <w:sz w:val="32"/>
          <w:szCs w:val="32"/>
        </w:rPr>
        <w:t>6978</w:t>
      </w:r>
      <w:r>
        <w:rPr>
          <w:rFonts w:hint="eastAsia" w:ascii="宋体" w:hAnsi="宋体"/>
          <w:sz w:val="32"/>
          <w:szCs w:val="32"/>
        </w:rPr>
        <w:t>㎡，地被</w:t>
      </w:r>
      <w:r>
        <w:rPr>
          <w:rFonts w:ascii="宋体" w:hAnsi="宋体"/>
          <w:sz w:val="32"/>
          <w:szCs w:val="32"/>
        </w:rPr>
        <w:t>51662</w:t>
      </w:r>
      <w:r>
        <w:rPr>
          <w:rFonts w:hint="eastAsia" w:ascii="宋体" w:hAnsi="宋体"/>
          <w:sz w:val="32"/>
          <w:szCs w:val="32"/>
        </w:rPr>
        <w:t>㎡，春季补植工作已进入尾声，现各监管中心已完成对补植补栽工作的考核验收工作。</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）针对乔木枯死枝、风折枝进行整形修剪，乔木、花灌木已修剪</w:t>
      </w:r>
      <w:r>
        <w:rPr>
          <w:rFonts w:ascii="宋体" w:hAnsi="宋体"/>
          <w:sz w:val="32"/>
          <w:szCs w:val="32"/>
        </w:rPr>
        <w:t>61725</w:t>
      </w:r>
      <w:r>
        <w:rPr>
          <w:rFonts w:hint="eastAsia" w:ascii="宋体" w:hAnsi="宋体"/>
          <w:sz w:val="32"/>
          <w:szCs w:val="32"/>
        </w:rPr>
        <w:t>株，整形灌木已修剪</w:t>
      </w:r>
      <w:r>
        <w:rPr>
          <w:rFonts w:ascii="宋体" w:hAnsi="宋体"/>
          <w:sz w:val="32"/>
          <w:szCs w:val="32"/>
        </w:rPr>
        <w:t>101498</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）针对去冬今春干旱少雨情况，加强各类绿地春浇施肥绿化维护，病虫害防治，采用防虫胶带</w:t>
      </w:r>
      <w:r>
        <w:rPr>
          <w:rFonts w:ascii="宋体" w:hAnsi="宋体"/>
          <w:sz w:val="32"/>
          <w:szCs w:val="32"/>
        </w:rPr>
        <w:t>34500</w:t>
      </w:r>
      <w:r>
        <w:rPr>
          <w:rFonts w:hint="eastAsia" w:ascii="宋体" w:hAnsi="宋体"/>
          <w:sz w:val="32"/>
          <w:szCs w:val="32"/>
        </w:rPr>
        <w:t>米，防治蚜虫病虫害，促进苗木正常返青。</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）修理护栏</w:t>
      </w:r>
      <w:r>
        <w:rPr>
          <w:rFonts w:ascii="宋体" w:hAnsi="宋体"/>
          <w:sz w:val="32"/>
          <w:szCs w:val="32"/>
        </w:rPr>
        <w:t>901</w:t>
      </w:r>
      <w:r>
        <w:rPr>
          <w:rFonts w:hint="eastAsia" w:ascii="宋体" w:hAnsi="宋体"/>
          <w:sz w:val="32"/>
          <w:szCs w:val="32"/>
        </w:rPr>
        <w:t>米，更换护网</w:t>
      </w:r>
      <w:r>
        <w:rPr>
          <w:rFonts w:ascii="宋体" w:hAnsi="宋体"/>
          <w:sz w:val="32"/>
          <w:szCs w:val="32"/>
        </w:rPr>
        <w:t>108</w:t>
      </w:r>
      <w:r>
        <w:rPr>
          <w:rFonts w:hint="eastAsia" w:ascii="宋体" w:hAnsi="宋体"/>
          <w:sz w:val="32"/>
          <w:szCs w:val="32"/>
        </w:rPr>
        <w:t>米，维修绿地内园林设施垃圾桶</w:t>
      </w:r>
      <w:r>
        <w:rPr>
          <w:rFonts w:ascii="宋体" w:hAnsi="宋体"/>
          <w:sz w:val="32"/>
          <w:szCs w:val="32"/>
        </w:rPr>
        <w:t>17</w:t>
      </w:r>
      <w:r>
        <w:rPr>
          <w:rFonts w:hint="eastAsia" w:ascii="宋体" w:hAnsi="宋体"/>
          <w:sz w:val="32"/>
          <w:szCs w:val="32"/>
        </w:rPr>
        <w:t>个，乒乓球台</w:t>
      </w:r>
      <w:r>
        <w:rPr>
          <w:rFonts w:ascii="宋体" w:hAnsi="宋体"/>
          <w:sz w:val="32"/>
          <w:szCs w:val="32"/>
        </w:rPr>
        <w:t>1</w:t>
      </w:r>
      <w:r>
        <w:rPr>
          <w:rFonts w:hint="eastAsia" w:ascii="宋体" w:hAnsi="宋体"/>
          <w:sz w:val="32"/>
          <w:szCs w:val="32"/>
        </w:rPr>
        <w:t>台，更换喷泉水泵</w:t>
      </w:r>
      <w:r>
        <w:rPr>
          <w:rFonts w:ascii="宋体" w:hAnsi="宋体"/>
          <w:sz w:val="32"/>
          <w:szCs w:val="32"/>
        </w:rPr>
        <w:t>3</w:t>
      </w:r>
      <w:r>
        <w:rPr>
          <w:rFonts w:hint="eastAsia" w:ascii="宋体" w:hAnsi="宋体"/>
          <w:sz w:val="32"/>
          <w:szCs w:val="32"/>
        </w:rPr>
        <w:t>个，新增路障石球</w:t>
      </w:r>
      <w:r>
        <w:rPr>
          <w:rFonts w:ascii="宋体" w:hAnsi="宋体"/>
          <w:sz w:val="32"/>
          <w:szCs w:val="32"/>
        </w:rPr>
        <w:t>4</w:t>
      </w:r>
      <w:r>
        <w:rPr>
          <w:rFonts w:hint="eastAsia" w:ascii="宋体" w:hAnsi="宋体"/>
          <w:sz w:val="32"/>
          <w:szCs w:val="32"/>
        </w:rPr>
        <w:t>个，更换游园破损路面砖</w:t>
      </w:r>
      <w:r>
        <w:rPr>
          <w:rFonts w:ascii="宋体" w:hAnsi="宋体"/>
          <w:sz w:val="32"/>
          <w:szCs w:val="32"/>
        </w:rPr>
        <w:t>171</w:t>
      </w:r>
      <w:r>
        <w:rPr>
          <w:rFonts w:hint="eastAsia" w:ascii="宋体" w:hAnsi="宋体"/>
          <w:sz w:val="32"/>
          <w:szCs w:val="32"/>
        </w:rPr>
        <w:t>㎡。</w:t>
      </w:r>
    </w:p>
    <w:p>
      <w:pPr>
        <w:spacing w:line="600" w:lineRule="exact"/>
        <w:ind w:firstLine="643" w:firstLineChars="200"/>
        <w:rPr>
          <w:rFonts w:ascii="宋体"/>
          <w:b/>
          <w:sz w:val="32"/>
          <w:szCs w:val="32"/>
        </w:rPr>
      </w:pPr>
      <w:r>
        <w:rPr>
          <w:rFonts w:hint="eastAsia" w:ascii="宋体" w:hAnsi="宋体"/>
          <w:b/>
          <w:sz w:val="32"/>
          <w:szCs w:val="32"/>
        </w:rPr>
        <w:t>市环境卫生管理处工作进展情况：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）道路清扫、清洗、除尘抑尘情况：出动道路机械化清扫车辆</w:t>
      </w:r>
      <w:r>
        <w:rPr>
          <w:rFonts w:ascii="宋体" w:hAnsi="宋体"/>
          <w:sz w:val="32"/>
          <w:szCs w:val="32"/>
        </w:rPr>
        <w:t>182</w:t>
      </w:r>
      <w:r>
        <w:rPr>
          <w:rFonts w:hint="eastAsia" w:ascii="宋体" w:hAnsi="宋体"/>
          <w:sz w:val="32"/>
          <w:szCs w:val="32"/>
        </w:rPr>
        <w:t>台次，清扫面积</w:t>
      </w:r>
      <w:r>
        <w:rPr>
          <w:rFonts w:ascii="宋体" w:hAnsi="宋体"/>
          <w:sz w:val="32"/>
          <w:szCs w:val="32"/>
        </w:rPr>
        <w:t>14077700</w:t>
      </w:r>
      <w:r>
        <w:rPr>
          <w:rFonts w:hint="eastAsia" w:ascii="宋体" w:hAnsi="宋体"/>
          <w:sz w:val="32"/>
          <w:szCs w:val="32"/>
        </w:rPr>
        <w:t>㎡；出动洒水车、道路洗扫车共</w:t>
      </w:r>
      <w:r>
        <w:rPr>
          <w:rFonts w:ascii="宋体" w:hAnsi="宋体"/>
          <w:sz w:val="32"/>
          <w:szCs w:val="32"/>
        </w:rPr>
        <w:t>490</w:t>
      </w:r>
      <w:r>
        <w:rPr>
          <w:rFonts w:hint="eastAsia" w:ascii="宋体" w:hAnsi="宋体"/>
          <w:sz w:val="32"/>
          <w:szCs w:val="32"/>
        </w:rPr>
        <w:t>台次，对城区道路进行道路清洗、降温除尘作业；护栏车清洗护栏</w:t>
      </w:r>
      <w:r>
        <w:rPr>
          <w:rFonts w:ascii="宋体" w:hAnsi="宋体"/>
          <w:sz w:val="32"/>
          <w:szCs w:val="32"/>
        </w:rPr>
        <w:t>3</w:t>
      </w:r>
      <w:r>
        <w:rPr>
          <w:rFonts w:hint="eastAsia" w:ascii="宋体" w:hAnsi="宋体"/>
          <w:sz w:val="32"/>
          <w:szCs w:val="32"/>
          <w:lang w:eastAsia="zh-CN"/>
        </w:rPr>
        <w:t>次</w:t>
      </w:r>
      <w:bookmarkStart w:id="0" w:name="_GoBack"/>
      <w:bookmarkEnd w:id="0"/>
      <w:r>
        <w:rPr>
          <w:rFonts w:hint="eastAsia" w:ascii="宋体" w:hAnsi="宋体"/>
          <w:sz w:val="32"/>
          <w:szCs w:val="32"/>
        </w:rPr>
        <w:t>，吸污车吸取污水</w:t>
      </w:r>
      <w:r>
        <w:rPr>
          <w:rFonts w:ascii="宋体" w:hAnsi="宋体"/>
          <w:sz w:val="32"/>
          <w:szCs w:val="32"/>
        </w:rPr>
        <w:t>13</w:t>
      </w:r>
      <w:r>
        <w:rPr>
          <w:rFonts w:hint="eastAsia" w:ascii="宋体" w:hAnsi="宋体"/>
          <w:sz w:val="32"/>
          <w:szCs w:val="32"/>
        </w:rPr>
        <w:t>车、</w:t>
      </w:r>
      <w:r>
        <w:rPr>
          <w:rFonts w:ascii="宋体" w:hAnsi="宋体"/>
          <w:sz w:val="32"/>
          <w:szCs w:val="32"/>
        </w:rPr>
        <w:t>40.3</w:t>
      </w:r>
      <w:r>
        <w:rPr>
          <w:rFonts w:hint="eastAsia" w:ascii="宋体" w:hAnsi="宋体"/>
          <w:sz w:val="32"/>
          <w:szCs w:val="32"/>
        </w:rPr>
        <w:t>吨。</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）生活垃圾、建筑垃圾、餐厨垃圾收纳情况：</w:t>
      </w:r>
      <w:r>
        <w:rPr>
          <w:rFonts w:ascii="宋体" w:hAnsi="宋体"/>
          <w:sz w:val="32"/>
          <w:szCs w:val="32"/>
        </w:rPr>
        <w:t>a.</w:t>
      </w:r>
      <w:r>
        <w:rPr>
          <w:rFonts w:hint="eastAsia" w:ascii="宋体" w:hAnsi="宋体"/>
          <w:sz w:val="32"/>
          <w:szCs w:val="32"/>
        </w:rPr>
        <w:t>转运生活垃圾</w:t>
      </w:r>
      <w:r>
        <w:rPr>
          <w:rFonts w:ascii="宋体" w:hAnsi="宋体"/>
          <w:sz w:val="32"/>
          <w:szCs w:val="32"/>
        </w:rPr>
        <w:t>995</w:t>
      </w:r>
      <w:r>
        <w:rPr>
          <w:rFonts w:hint="eastAsia" w:ascii="宋体" w:hAnsi="宋体"/>
          <w:sz w:val="32"/>
          <w:szCs w:val="32"/>
        </w:rPr>
        <w:t>车、</w:t>
      </w:r>
      <w:r>
        <w:rPr>
          <w:rFonts w:ascii="宋体" w:hAnsi="宋体"/>
          <w:sz w:val="32"/>
          <w:szCs w:val="32"/>
        </w:rPr>
        <w:t>1715</w:t>
      </w:r>
      <w:r>
        <w:rPr>
          <w:rFonts w:hint="eastAsia" w:ascii="宋体" w:hAnsi="宋体"/>
          <w:sz w:val="32"/>
          <w:szCs w:val="32"/>
        </w:rPr>
        <w:t>吨，接纳洁晋焚烧发电厂垃圾、生活垃圾</w:t>
      </w:r>
      <w:r>
        <w:rPr>
          <w:rFonts w:ascii="宋体" w:hAnsi="宋体"/>
          <w:sz w:val="32"/>
          <w:szCs w:val="32"/>
        </w:rPr>
        <w:t>228</w:t>
      </w:r>
      <w:r>
        <w:rPr>
          <w:rFonts w:hint="eastAsia" w:ascii="宋体" w:hAnsi="宋体"/>
          <w:sz w:val="32"/>
          <w:szCs w:val="32"/>
        </w:rPr>
        <w:t>车、</w:t>
      </w:r>
      <w:r>
        <w:rPr>
          <w:rFonts w:ascii="宋体" w:hAnsi="宋体"/>
          <w:sz w:val="32"/>
          <w:szCs w:val="32"/>
        </w:rPr>
        <w:t>3160</w:t>
      </w:r>
      <w:r>
        <w:rPr>
          <w:rFonts w:hint="eastAsia" w:ascii="宋体" w:hAnsi="宋体"/>
          <w:sz w:val="32"/>
          <w:szCs w:val="32"/>
        </w:rPr>
        <w:t>吨，接纳电厂焚烧后产生的灰渣</w:t>
      </w:r>
      <w:r>
        <w:rPr>
          <w:rFonts w:ascii="宋体" w:hAnsi="宋体"/>
          <w:sz w:val="32"/>
          <w:szCs w:val="32"/>
        </w:rPr>
        <w:t>99</w:t>
      </w:r>
      <w:r>
        <w:rPr>
          <w:rFonts w:hint="eastAsia" w:ascii="宋体" w:hAnsi="宋体"/>
          <w:sz w:val="32"/>
          <w:szCs w:val="32"/>
        </w:rPr>
        <w:t>车、</w:t>
      </w:r>
      <w:r>
        <w:rPr>
          <w:rFonts w:ascii="宋体" w:hAnsi="宋体"/>
          <w:sz w:val="32"/>
          <w:szCs w:val="32"/>
        </w:rPr>
        <w:t>1651</w:t>
      </w:r>
      <w:r>
        <w:rPr>
          <w:rFonts w:hint="eastAsia" w:ascii="宋体" w:hAnsi="宋体"/>
          <w:sz w:val="32"/>
          <w:szCs w:val="32"/>
        </w:rPr>
        <w:t>吨。</w:t>
      </w:r>
      <w:r>
        <w:rPr>
          <w:rFonts w:ascii="宋体" w:hAnsi="宋体"/>
          <w:sz w:val="32"/>
          <w:szCs w:val="32"/>
        </w:rPr>
        <w:t>b.</w:t>
      </w:r>
      <w:r>
        <w:rPr>
          <w:rFonts w:hint="eastAsia" w:ascii="宋体" w:hAnsi="宋体"/>
          <w:sz w:val="32"/>
          <w:szCs w:val="32"/>
        </w:rPr>
        <w:t>收纳建筑垃圾</w:t>
      </w:r>
      <w:r>
        <w:rPr>
          <w:rFonts w:ascii="宋体" w:hAnsi="宋体"/>
          <w:sz w:val="32"/>
          <w:szCs w:val="32"/>
        </w:rPr>
        <w:t>18</w:t>
      </w:r>
      <w:r>
        <w:rPr>
          <w:rFonts w:hint="eastAsia" w:ascii="宋体" w:hAnsi="宋体"/>
          <w:sz w:val="32"/>
          <w:szCs w:val="32"/>
        </w:rPr>
        <w:t>车、</w:t>
      </w:r>
      <w:r>
        <w:rPr>
          <w:rFonts w:ascii="宋体" w:hAnsi="宋体"/>
          <w:sz w:val="32"/>
          <w:szCs w:val="32"/>
        </w:rPr>
        <w:t>324</w:t>
      </w:r>
      <w:r>
        <w:rPr>
          <w:rFonts w:hint="eastAsia" w:ascii="宋体" w:hAnsi="宋体"/>
          <w:sz w:val="32"/>
          <w:szCs w:val="32"/>
        </w:rPr>
        <w:t>方。</w:t>
      </w:r>
      <w:r>
        <w:rPr>
          <w:rFonts w:ascii="宋体" w:hAnsi="宋体"/>
          <w:sz w:val="32"/>
          <w:szCs w:val="32"/>
        </w:rPr>
        <w:t>c.</w:t>
      </w:r>
      <w:r>
        <w:rPr>
          <w:rFonts w:hint="eastAsia" w:ascii="宋体" w:hAnsi="宋体"/>
          <w:sz w:val="32"/>
          <w:szCs w:val="32"/>
        </w:rPr>
        <w:t>收集餐厨垃圾</w:t>
      </w:r>
      <w:r>
        <w:rPr>
          <w:rFonts w:ascii="宋体" w:hAnsi="宋体"/>
          <w:sz w:val="32"/>
          <w:szCs w:val="32"/>
        </w:rPr>
        <w:t>90</w:t>
      </w:r>
      <w:r>
        <w:rPr>
          <w:rFonts w:hint="eastAsia" w:ascii="宋体" w:hAnsi="宋体"/>
          <w:sz w:val="32"/>
          <w:szCs w:val="32"/>
        </w:rPr>
        <w:t>车、</w:t>
      </w:r>
      <w:r>
        <w:rPr>
          <w:rFonts w:ascii="宋体" w:hAnsi="宋体"/>
          <w:sz w:val="32"/>
          <w:szCs w:val="32"/>
        </w:rPr>
        <w:t>285.6</w:t>
      </w:r>
      <w:r>
        <w:rPr>
          <w:rFonts w:hint="eastAsia" w:ascii="宋体" w:hAnsi="宋体"/>
          <w:sz w:val="32"/>
          <w:szCs w:val="32"/>
        </w:rPr>
        <w:t>吨，签订餐厨垃圾收运协议</w:t>
      </w:r>
      <w:r>
        <w:rPr>
          <w:rFonts w:ascii="宋体" w:hAnsi="宋体"/>
          <w:sz w:val="32"/>
          <w:szCs w:val="32"/>
        </w:rPr>
        <w:t>16</w:t>
      </w:r>
      <w:r>
        <w:rPr>
          <w:rFonts w:hint="eastAsia" w:ascii="宋体" w:hAnsi="宋体"/>
          <w:sz w:val="32"/>
          <w:szCs w:val="32"/>
        </w:rPr>
        <w:t>份，放置餐厨垃圾收集桶</w:t>
      </w:r>
      <w:r>
        <w:rPr>
          <w:rFonts w:ascii="宋体" w:hAnsi="宋体"/>
          <w:sz w:val="32"/>
          <w:szCs w:val="32"/>
        </w:rPr>
        <w:t>14</w:t>
      </w:r>
      <w:r>
        <w:rPr>
          <w:rFonts w:hint="eastAsia" w:ascii="宋体" w:hAnsi="宋体"/>
          <w:sz w:val="32"/>
          <w:szCs w:val="32"/>
        </w:rPr>
        <w:t>只。督促水利大厦旁饭店清洗餐厨桶。</w:t>
      </w:r>
    </w:p>
    <w:p>
      <w:pPr>
        <w:spacing w:line="600" w:lineRule="exact"/>
        <w:ind w:firstLine="640" w:firstLineChars="200"/>
        <w:rPr>
          <w:rFonts w:ascii="宋体" w:hAns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）垃圾监管：督促锦绣学府、云母厂对施工场地进行清理清洗；巡查发现不苫盖渣土车</w:t>
      </w:r>
      <w:r>
        <w:rPr>
          <w:rFonts w:ascii="宋体" w:hAnsi="宋体"/>
          <w:sz w:val="32"/>
          <w:szCs w:val="32"/>
        </w:rPr>
        <w:t>5</w:t>
      </w:r>
      <w:r>
        <w:rPr>
          <w:rFonts w:hint="eastAsia" w:ascii="宋体" w:hAnsi="宋体"/>
          <w:sz w:val="32"/>
          <w:szCs w:val="32"/>
        </w:rPr>
        <w:t>辆，已责令其纠正；督促临街门店清理杂物</w:t>
      </w:r>
      <w:r>
        <w:rPr>
          <w:rFonts w:ascii="宋体" w:hAnsi="宋体"/>
          <w:sz w:val="32"/>
          <w:szCs w:val="32"/>
        </w:rPr>
        <w:t>6</w:t>
      </w:r>
      <w:r>
        <w:rPr>
          <w:rFonts w:hint="eastAsia" w:ascii="宋体" w:hAnsi="宋体"/>
          <w:sz w:val="32"/>
          <w:szCs w:val="32"/>
        </w:rPr>
        <w:t>起。</w:t>
      </w:r>
      <w:r>
        <w:rPr>
          <w:rFonts w:ascii="宋体" w:hAnsi="宋体"/>
          <w:sz w:val="32"/>
          <w:szCs w:val="32"/>
        </w:rPr>
        <w:t xml:space="preserve"> </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）小广告监管：共清理城区街道各类数字小广告</w:t>
      </w:r>
      <w:r>
        <w:rPr>
          <w:rFonts w:ascii="宋体" w:hAnsi="宋体"/>
          <w:sz w:val="32"/>
          <w:szCs w:val="32"/>
        </w:rPr>
        <w:t>395</w:t>
      </w:r>
      <w:r>
        <w:rPr>
          <w:rFonts w:hint="eastAsia" w:ascii="宋体" w:hAnsi="宋体"/>
          <w:sz w:val="32"/>
          <w:szCs w:val="32"/>
        </w:rPr>
        <w:t>条。</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5</w:t>
      </w:r>
      <w:r>
        <w:rPr>
          <w:rFonts w:hint="eastAsia" w:ascii="宋体" w:hAnsi="宋体"/>
          <w:sz w:val="32"/>
          <w:szCs w:val="32"/>
        </w:rPr>
        <w:t>）公厕改造进展情况：公厕抽粪</w:t>
      </w:r>
      <w:r>
        <w:rPr>
          <w:rFonts w:ascii="宋体" w:hAnsi="宋体"/>
          <w:sz w:val="32"/>
          <w:szCs w:val="32"/>
        </w:rPr>
        <w:t>4</w:t>
      </w:r>
      <w:r>
        <w:rPr>
          <w:rFonts w:hint="eastAsia" w:ascii="宋体" w:hAnsi="宋体"/>
          <w:sz w:val="32"/>
          <w:szCs w:val="32"/>
        </w:rPr>
        <w:t>处，共</w:t>
      </w:r>
      <w:r>
        <w:rPr>
          <w:rFonts w:ascii="宋体" w:hAnsi="宋体"/>
          <w:sz w:val="32"/>
          <w:szCs w:val="32"/>
        </w:rPr>
        <w:t>10</w:t>
      </w:r>
      <w:r>
        <w:rPr>
          <w:rFonts w:hint="eastAsia" w:ascii="宋体" w:hAnsi="宋体"/>
          <w:sz w:val="32"/>
          <w:szCs w:val="32"/>
        </w:rPr>
        <w:t>车、</w:t>
      </w:r>
      <w:r>
        <w:rPr>
          <w:rFonts w:ascii="宋体" w:hAnsi="宋体"/>
          <w:sz w:val="32"/>
          <w:szCs w:val="32"/>
        </w:rPr>
        <w:t>32.4</w:t>
      </w:r>
      <w:r>
        <w:rPr>
          <w:rFonts w:hint="eastAsia" w:ascii="宋体" w:hAnsi="宋体"/>
          <w:sz w:val="32"/>
          <w:szCs w:val="32"/>
        </w:rPr>
        <w:t>吨；抽下水</w:t>
      </w:r>
      <w:r>
        <w:rPr>
          <w:rFonts w:ascii="宋体" w:hAnsi="宋体"/>
          <w:sz w:val="32"/>
          <w:szCs w:val="32"/>
        </w:rPr>
        <w:t>4</w:t>
      </w:r>
      <w:r>
        <w:rPr>
          <w:rFonts w:hint="eastAsia" w:ascii="宋体" w:hAnsi="宋体"/>
          <w:sz w:val="32"/>
          <w:szCs w:val="32"/>
        </w:rPr>
        <w:t>次；抽取渗滤液</w:t>
      </w:r>
      <w:r>
        <w:rPr>
          <w:rFonts w:ascii="宋体" w:hAnsi="宋体"/>
          <w:sz w:val="32"/>
          <w:szCs w:val="32"/>
        </w:rPr>
        <w:t>6</w:t>
      </w:r>
      <w:r>
        <w:rPr>
          <w:rFonts w:hint="eastAsia" w:ascii="宋体" w:hAnsi="宋体"/>
          <w:sz w:val="32"/>
          <w:szCs w:val="32"/>
        </w:rPr>
        <w:t>车、</w:t>
      </w:r>
      <w:r>
        <w:rPr>
          <w:rFonts w:ascii="宋体" w:hAnsi="宋体"/>
          <w:sz w:val="32"/>
          <w:szCs w:val="32"/>
        </w:rPr>
        <w:t>21.6</w:t>
      </w:r>
      <w:r>
        <w:rPr>
          <w:rFonts w:hint="eastAsia" w:ascii="宋体" w:hAnsi="宋体"/>
          <w:sz w:val="32"/>
          <w:szCs w:val="32"/>
        </w:rPr>
        <w:t>吨；抽取地坑积水</w:t>
      </w:r>
      <w:r>
        <w:rPr>
          <w:rFonts w:ascii="宋体" w:hAnsi="宋体"/>
          <w:sz w:val="32"/>
          <w:szCs w:val="32"/>
        </w:rPr>
        <w:t>1</w:t>
      </w:r>
      <w:r>
        <w:rPr>
          <w:rFonts w:hint="eastAsia" w:ascii="宋体" w:hAnsi="宋体"/>
          <w:sz w:val="32"/>
          <w:szCs w:val="32"/>
        </w:rPr>
        <w:t>车、</w:t>
      </w:r>
      <w:r>
        <w:rPr>
          <w:rFonts w:ascii="宋体" w:hAnsi="宋体"/>
          <w:sz w:val="32"/>
          <w:szCs w:val="32"/>
        </w:rPr>
        <w:t>1</w:t>
      </w:r>
      <w:r>
        <w:rPr>
          <w:rFonts w:hint="eastAsia" w:ascii="宋体" w:hAnsi="宋体"/>
          <w:sz w:val="32"/>
          <w:szCs w:val="32"/>
        </w:rPr>
        <w:t>吨；换党校巷公厕感应器</w:t>
      </w:r>
      <w:r>
        <w:rPr>
          <w:rFonts w:ascii="宋体" w:hAnsi="宋体"/>
          <w:sz w:val="32"/>
          <w:szCs w:val="32"/>
        </w:rPr>
        <w:t>1</w:t>
      </w:r>
      <w:r>
        <w:rPr>
          <w:rFonts w:hint="eastAsia" w:ascii="宋体" w:hAnsi="宋体"/>
          <w:sz w:val="32"/>
          <w:szCs w:val="32"/>
        </w:rPr>
        <w:t>只；人民公园东门公厕移动到北门；修葺健康西街路北公厕房顶。</w:t>
      </w:r>
    </w:p>
    <w:p>
      <w:pPr>
        <w:spacing w:line="600" w:lineRule="exact"/>
        <w:ind w:firstLine="640" w:firstLineChars="200"/>
        <w:rPr>
          <w:rFonts w:ascii="宋体" w:cs="仿宋_GB2312"/>
          <w:color w:val="000000"/>
          <w:sz w:val="32"/>
          <w:szCs w:val="32"/>
        </w:rPr>
      </w:pPr>
      <w:r>
        <w:rPr>
          <w:rFonts w:hint="eastAsia" w:ascii="宋体" w:hAnsi="宋体"/>
          <w:sz w:val="32"/>
          <w:szCs w:val="32"/>
        </w:rPr>
        <w:t>（</w:t>
      </w:r>
      <w:r>
        <w:rPr>
          <w:rFonts w:ascii="宋体" w:hAnsi="宋体"/>
          <w:sz w:val="32"/>
          <w:szCs w:val="32"/>
        </w:rPr>
        <w:t>6</w:t>
      </w:r>
      <w:r>
        <w:rPr>
          <w:rFonts w:hint="eastAsia" w:ascii="宋体" w:hAnsi="宋体"/>
          <w:sz w:val="32"/>
          <w:szCs w:val="32"/>
        </w:rPr>
        <w:t>）环卫设施维修情况：拆除护网</w:t>
      </w:r>
      <w:r>
        <w:rPr>
          <w:rFonts w:ascii="宋体" w:hAnsi="宋体"/>
          <w:sz w:val="32"/>
          <w:szCs w:val="32"/>
        </w:rPr>
        <w:t>27</w:t>
      </w:r>
      <w:r>
        <w:rPr>
          <w:rFonts w:hint="eastAsia" w:ascii="宋体" w:hAnsi="宋体"/>
          <w:sz w:val="32"/>
          <w:szCs w:val="32"/>
        </w:rPr>
        <w:t>片，柱子</w:t>
      </w:r>
      <w:r>
        <w:rPr>
          <w:rFonts w:ascii="宋体" w:hAnsi="宋体"/>
          <w:sz w:val="32"/>
          <w:szCs w:val="32"/>
        </w:rPr>
        <w:t>10</w:t>
      </w:r>
      <w:r>
        <w:rPr>
          <w:rFonts w:hint="eastAsia" w:ascii="宋体" w:hAnsi="宋体"/>
          <w:sz w:val="32"/>
          <w:szCs w:val="32"/>
        </w:rPr>
        <w:t>根；维修果皮箱</w:t>
      </w:r>
      <w:r>
        <w:rPr>
          <w:rFonts w:ascii="宋体" w:hAnsi="宋体"/>
          <w:sz w:val="32"/>
          <w:szCs w:val="32"/>
        </w:rPr>
        <w:t>5</w:t>
      </w:r>
      <w:r>
        <w:rPr>
          <w:rFonts w:hint="eastAsia" w:ascii="宋体" w:hAnsi="宋体"/>
          <w:sz w:val="32"/>
          <w:szCs w:val="32"/>
        </w:rPr>
        <w:t>只，大垃圾箱</w:t>
      </w:r>
      <w:r>
        <w:rPr>
          <w:rFonts w:ascii="宋体" w:hAnsi="宋体"/>
          <w:sz w:val="32"/>
          <w:szCs w:val="32"/>
        </w:rPr>
        <w:t>1</w:t>
      </w:r>
      <w:r>
        <w:rPr>
          <w:rFonts w:hint="eastAsia" w:ascii="宋体" w:hAnsi="宋体"/>
          <w:sz w:val="32"/>
          <w:szCs w:val="32"/>
        </w:rPr>
        <w:t>只，小勾臂箱</w:t>
      </w:r>
      <w:r>
        <w:rPr>
          <w:rFonts w:ascii="宋体" w:hAnsi="宋体"/>
          <w:sz w:val="32"/>
          <w:szCs w:val="32"/>
        </w:rPr>
        <w:t>5</w:t>
      </w:r>
      <w:r>
        <w:rPr>
          <w:rFonts w:hint="eastAsia" w:ascii="宋体" w:hAnsi="宋体"/>
          <w:sz w:val="32"/>
          <w:szCs w:val="32"/>
        </w:rPr>
        <w:t>只；汽车补胎</w:t>
      </w:r>
      <w:r>
        <w:rPr>
          <w:rFonts w:ascii="宋体" w:hAnsi="宋体"/>
          <w:sz w:val="32"/>
          <w:szCs w:val="32"/>
        </w:rPr>
        <w:t>4</w:t>
      </w:r>
      <w:r>
        <w:rPr>
          <w:rFonts w:hint="eastAsia" w:ascii="宋体" w:hAnsi="宋体"/>
          <w:sz w:val="32"/>
          <w:szCs w:val="32"/>
        </w:rPr>
        <w:t>条；维修小故障车辆</w:t>
      </w:r>
      <w:r>
        <w:rPr>
          <w:rFonts w:ascii="宋体" w:hAnsi="宋体"/>
          <w:sz w:val="32"/>
          <w:szCs w:val="32"/>
        </w:rPr>
        <w:t>3</w:t>
      </w:r>
      <w:r>
        <w:rPr>
          <w:rFonts w:hint="eastAsia" w:ascii="宋体" w:hAnsi="宋体"/>
          <w:sz w:val="32"/>
          <w:szCs w:val="32"/>
        </w:rPr>
        <w:t>辆。</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7</w:t>
      </w:r>
      <w:r>
        <w:rPr>
          <w:rFonts w:hint="eastAsia" w:ascii="宋体" w:hAnsi="宋体"/>
          <w:sz w:val="32"/>
          <w:szCs w:val="32"/>
        </w:rPr>
        <w:t>）清理云中路、忻州剧院、民心家园、健康西街市场等地卫生死角</w:t>
      </w:r>
      <w:r>
        <w:rPr>
          <w:rFonts w:ascii="宋体" w:hAnsi="宋体"/>
          <w:sz w:val="32"/>
          <w:szCs w:val="32"/>
        </w:rPr>
        <w:t>30</w:t>
      </w:r>
      <w:r>
        <w:rPr>
          <w:rFonts w:hint="eastAsia" w:ascii="宋体" w:hAnsi="宋体"/>
          <w:sz w:val="32"/>
          <w:szCs w:val="32"/>
        </w:rPr>
        <w:t>处。</w:t>
      </w:r>
    </w:p>
    <w:p>
      <w:pPr>
        <w:spacing w:line="600" w:lineRule="exact"/>
        <w:ind w:firstLine="640" w:firstLineChars="200"/>
        <w:rPr>
          <w:rFonts w:ascii="宋体" w:hAnsi="宋体"/>
          <w:sz w:val="32"/>
          <w:szCs w:val="32"/>
        </w:rPr>
      </w:pPr>
      <w:r>
        <w:rPr>
          <w:rFonts w:hint="eastAsia" w:ascii="宋体" w:hAnsi="宋体"/>
          <w:sz w:val="32"/>
          <w:szCs w:val="32"/>
        </w:rPr>
        <w:t>（</w:t>
      </w:r>
      <w:r>
        <w:rPr>
          <w:rFonts w:ascii="宋体" w:hAnsi="宋体"/>
          <w:sz w:val="32"/>
          <w:szCs w:val="32"/>
        </w:rPr>
        <w:t>8</w:t>
      </w:r>
      <w:r>
        <w:rPr>
          <w:rFonts w:hint="eastAsia" w:ascii="宋体" w:hAnsi="宋体"/>
          <w:sz w:val="32"/>
          <w:szCs w:val="32"/>
        </w:rPr>
        <w:t>）安全生产隐患排查：对全处安全生产隐患进行了排查，并对发现的问题进行了整治，督促各部门安全员增强防范意识。</w:t>
      </w:r>
      <w:r>
        <w:rPr>
          <w:rFonts w:ascii="宋体" w:hAnsi="宋体"/>
          <w:sz w:val="32"/>
          <w:szCs w:val="32"/>
        </w:rPr>
        <w:t xml:space="preserve"> </w:t>
      </w:r>
    </w:p>
    <w:p>
      <w:pPr>
        <w:spacing w:line="600" w:lineRule="exact"/>
        <w:ind w:firstLine="643" w:firstLineChars="200"/>
        <w:rPr>
          <w:rFonts w:ascii="宋体"/>
          <w:b/>
          <w:sz w:val="32"/>
          <w:szCs w:val="32"/>
        </w:rPr>
      </w:pPr>
      <w:r>
        <w:rPr>
          <w:rFonts w:hint="eastAsia" w:ascii="宋体" w:hAnsi="宋体"/>
          <w:b/>
          <w:sz w:val="32"/>
          <w:szCs w:val="32"/>
        </w:rPr>
        <w:t>城管综合执法队工作进展情况：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）日常巡查管理：查处店外经营</w:t>
      </w:r>
      <w:r>
        <w:rPr>
          <w:rFonts w:ascii="宋体" w:hAnsi="宋体"/>
          <w:sz w:val="32"/>
          <w:szCs w:val="32"/>
        </w:rPr>
        <w:t>143</w:t>
      </w:r>
      <w:r>
        <w:rPr>
          <w:rFonts w:hint="eastAsia" w:ascii="宋体" w:hAnsi="宋体"/>
          <w:sz w:val="32"/>
          <w:szCs w:val="32"/>
        </w:rPr>
        <w:t>家；取缔流动摊点</w:t>
      </w:r>
      <w:r>
        <w:rPr>
          <w:rFonts w:ascii="宋体" w:hAnsi="宋体"/>
          <w:sz w:val="32"/>
          <w:szCs w:val="32"/>
        </w:rPr>
        <w:t>149</w:t>
      </w:r>
      <w:r>
        <w:rPr>
          <w:rFonts w:hint="eastAsia" w:ascii="宋体" w:hAnsi="宋体"/>
          <w:sz w:val="32"/>
          <w:szCs w:val="32"/>
        </w:rPr>
        <w:t>处；暂扣物品</w:t>
      </w:r>
      <w:r>
        <w:rPr>
          <w:rFonts w:ascii="宋体" w:hAnsi="宋体"/>
          <w:sz w:val="32"/>
          <w:szCs w:val="32"/>
        </w:rPr>
        <w:t>29</w:t>
      </w:r>
      <w:r>
        <w:rPr>
          <w:rFonts w:hint="eastAsia" w:ascii="宋体" w:hAnsi="宋体"/>
          <w:sz w:val="32"/>
          <w:szCs w:val="32"/>
        </w:rPr>
        <w:t>件；清理门店橱窗小广告</w:t>
      </w:r>
      <w:r>
        <w:rPr>
          <w:rFonts w:ascii="宋体" w:hAnsi="宋体"/>
          <w:sz w:val="32"/>
          <w:szCs w:val="32"/>
        </w:rPr>
        <w:t>166</w:t>
      </w:r>
      <w:r>
        <w:rPr>
          <w:rFonts w:hint="eastAsia" w:ascii="宋体" w:hAnsi="宋体"/>
          <w:sz w:val="32"/>
          <w:szCs w:val="32"/>
        </w:rPr>
        <w:t>处；粉刷数字垃圾</w:t>
      </w:r>
      <w:r>
        <w:rPr>
          <w:rFonts w:ascii="宋体" w:hAnsi="宋体"/>
          <w:sz w:val="32"/>
          <w:szCs w:val="32"/>
        </w:rPr>
        <w:t>29</w:t>
      </w:r>
      <w:r>
        <w:rPr>
          <w:rFonts w:hint="eastAsia" w:ascii="宋体" w:hAnsi="宋体"/>
          <w:sz w:val="32"/>
          <w:szCs w:val="32"/>
        </w:rPr>
        <w:t>处；签订“门前五包”责任书</w:t>
      </w:r>
      <w:r>
        <w:rPr>
          <w:rFonts w:ascii="宋体" w:hAnsi="宋体"/>
          <w:sz w:val="32"/>
          <w:szCs w:val="32"/>
        </w:rPr>
        <w:t>7</w:t>
      </w:r>
      <w:r>
        <w:rPr>
          <w:rFonts w:hint="eastAsia" w:ascii="宋体" w:hAnsi="宋体"/>
          <w:sz w:val="32"/>
          <w:szCs w:val="32"/>
        </w:rPr>
        <w:t>份；清理陈旧条幅</w:t>
      </w:r>
      <w:r>
        <w:rPr>
          <w:rFonts w:ascii="宋体" w:hAnsi="宋体"/>
          <w:sz w:val="32"/>
          <w:szCs w:val="32"/>
        </w:rPr>
        <w:t>14</w:t>
      </w:r>
      <w:r>
        <w:rPr>
          <w:rFonts w:hint="eastAsia" w:ascii="宋体" w:hAnsi="宋体"/>
          <w:sz w:val="32"/>
          <w:szCs w:val="32"/>
        </w:rPr>
        <w:t>条；清理违章设置广告灯箱</w:t>
      </w:r>
      <w:r>
        <w:rPr>
          <w:rFonts w:ascii="宋体" w:hAnsi="宋体"/>
          <w:sz w:val="32"/>
          <w:szCs w:val="32"/>
        </w:rPr>
        <w:t>8</w:t>
      </w:r>
      <w:r>
        <w:rPr>
          <w:rFonts w:hint="eastAsia" w:ascii="宋体" w:hAnsi="宋体"/>
          <w:sz w:val="32"/>
          <w:szCs w:val="32"/>
        </w:rPr>
        <w:t>个；追呼非法小广告电话号码</w:t>
      </w:r>
      <w:r>
        <w:rPr>
          <w:rFonts w:ascii="宋体" w:hAnsi="宋体"/>
          <w:sz w:val="32"/>
          <w:szCs w:val="32"/>
        </w:rPr>
        <w:t>36</w:t>
      </w:r>
      <w:r>
        <w:rPr>
          <w:rFonts w:hint="eastAsia" w:ascii="宋体" w:hAnsi="宋体"/>
          <w:sz w:val="32"/>
          <w:szCs w:val="32"/>
        </w:rPr>
        <w:t>个，处理</w:t>
      </w:r>
      <w:r>
        <w:rPr>
          <w:rFonts w:ascii="宋体" w:hAnsi="宋体"/>
          <w:sz w:val="32"/>
          <w:szCs w:val="32"/>
        </w:rPr>
        <w:t>17</w:t>
      </w:r>
      <w:r>
        <w:rPr>
          <w:rFonts w:hint="eastAsia" w:ascii="宋体" w:hAnsi="宋体"/>
          <w:sz w:val="32"/>
          <w:szCs w:val="32"/>
        </w:rPr>
        <w:t>个。督查市容市貌志愿者在岗情况和七一路道路两侧自行车摆放情况。</w:t>
      </w:r>
    </w:p>
    <w:p>
      <w:pPr>
        <w:spacing w:line="600" w:lineRule="exact"/>
        <w:ind w:firstLine="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）建筑工地管理：继续对建筑工地“六个百分之百”落实情况进行监管，目前各建筑工地已基本达标。重点督促雁门小区二期和杂粮交易中心工程人员定时对路面和作业车进行冲洗。</w:t>
      </w:r>
    </w:p>
    <w:p>
      <w:pPr>
        <w:spacing w:line="600" w:lineRule="exact"/>
        <w:ind w:firstLine="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）防查违建第三区域管理：本周保持日常巡查监管，未发现有违法建设情况；无投诉举报。</w:t>
      </w:r>
    </w:p>
    <w:p>
      <w:pPr>
        <w:spacing w:line="600" w:lineRule="exact"/>
        <w:ind w:firstLine="643" w:firstLineChars="200"/>
        <w:rPr>
          <w:rFonts w:ascii="宋体"/>
          <w:b/>
          <w:sz w:val="32"/>
          <w:szCs w:val="32"/>
        </w:rPr>
      </w:pPr>
      <w:r>
        <w:rPr>
          <w:rFonts w:hint="eastAsia" w:ascii="宋体" w:hAnsi="宋体"/>
          <w:b/>
          <w:sz w:val="32"/>
          <w:szCs w:val="32"/>
        </w:rPr>
        <w:t>市市政管理处工作进展情况：</w:t>
      </w:r>
    </w:p>
    <w:p>
      <w:pPr>
        <w:spacing w:line="600" w:lineRule="exact"/>
        <w:ind w:firstLine="640" w:firstLineChars="200"/>
        <w:rPr>
          <w:rFonts w:ascii="宋体"/>
          <w:sz w:val="32"/>
          <w:szCs w:val="32"/>
        </w:rPr>
      </w:pPr>
      <w:r>
        <w:rPr>
          <w:rFonts w:hint="eastAsia" w:ascii="宋体" w:hAnsi="宋体"/>
          <w:sz w:val="32"/>
          <w:szCs w:val="32"/>
        </w:rPr>
        <w:t>经巡查共发现市政设施破坏、损毁问题</w:t>
      </w:r>
      <w:r>
        <w:rPr>
          <w:rFonts w:ascii="宋体" w:hAnsi="宋体"/>
          <w:sz w:val="32"/>
          <w:szCs w:val="32"/>
        </w:rPr>
        <w:t>23</w:t>
      </w:r>
      <w:r>
        <w:rPr>
          <w:rFonts w:hint="eastAsia" w:ascii="宋体" w:hAnsi="宋体"/>
          <w:sz w:val="32"/>
          <w:szCs w:val="32"/>
        </w:rPr>
        <w:t>件，已维护处理</w:t>
      </w:r>
      <w:r>
        <w:rPr>
          <w:rFonts w:ascii="宋体" w:hAnsi="宋体"/>
          <w:sz w:val="32"/>
          <w:szCs w:val="32"/>
        </w:rPr>
        <w:t>19</w:t>
      </w:r>
      <w:r>
        <w:rPr>
          <w:rFonts w:hint="eastAsia" w:ascii="宋体" w:hAnsi="宋体"/>
          <w:sz w:val="32"/>
          <w:szCs w:val="32"/>
        </w:rPr>
        <w:t>件。主要是面包砖缺失、非机动车道路面塌陷（龟裂）、井盖损坏等问题。具体情况如下：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）排水设施修缮情况：清掏雨水井</w:t>
      </w:r>
      <w:r>
        <w:rPr>
          <w:rFonts w:ascii="宋体" w:hAnsi="宋体"/>
          <w:sz w:val="32"/>
          <w:szCs w:val="32"/>
        </w:rPr>
        <w:t>451</w:t>
      </w:r>
      <w:r>
        <w:rPr>
          <w:rFonts w:hint="eastAsia" w:ascii="宋体" w:hAnsi="宋体"/>
          <w:sz w:val="32"/>
          <w:szCs w:val="32"/>
        </w:rPr>
        <w:t>座，更换井盖</w:t>
      </w:r>
      <w:r>
        <w:rPr>
          <w:rFonts w:ascii="宋体" w:hAnsi="宋体"/>
          <w:sz w:val="32"/>
          <w:szCs w:val="32"/>
        </w:rPr>
        <w:t>5</w:t>
      </w:r>
      <w:r>
        <w:rPr>
          <w:rFonts w:hint="eastAsia" w:ascii="宋体" w:hAnsi="宋体"/>
          <w:sz w:val="32"/>
          <w:szCs w:val="32"/>
        </w:rPr>
        <w:t>座，更换侧篦石、侧篦盖共</w:t>
      </w:r>
      <w:r>
        <w:rPr>
          <w:rFonts w:ascii="宋体" w:hAnsi="宋体"/>
          <w:sz w:val="32"/>
          <w:szCs w:val="32"/>
        </w:rPr>
        <w:t>56</w:t>
      </w:r>
      <w:r>
        <w:rPr>
          <w:rFonts w:hint="eastAsia" w:ascii="宋体" w:hAnsi="宋体"/>
          <w:sz w:val="32"/>
          <w:szCs w:val="32"/>
        </w:rPr>
        <w:t>处，清运垃圾</w:t>
      </w:r>
      <w:r>
        <w:rPr>
          <w:rFonts w:ascii="宋体" w:hAnsi="宋体"/>
          <w:sz w:val="32"/>
          <w:szCs w:val="32"/>
        </w:rPr>
        <w:t>2</w:t>
      </w:r>
      <w:r>
        <w:rPr>
          <w:rFonts w:hint="eastAsia" w:ascii="宋体" w:hAnsi="宋体"/>
          <w:sz w:val="32"/>
          <w:szCs w:val="32"/>
        </w:rPr>
        <w:t>车，清掏和平街、利民街、建设路、前进东街、温泉街、云中路、客运东巷雨水、污水管道。</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）道路设施修缮情况：抹灰铺砖</w:t>
      </w:r>
      <w:r>
        <w:rPr>
          <w:rFonts w:ascii="宋体" w:hAnsi="宋体"/>
          <w:sz w:val="32"/>
          <w:szCs w:val="32"/>
        </w:rPr>
        <w:t>221.26</w:t>
      </w:r>
      <w:r>
        <w:rPr>
          <w:rFonts w:hint="eastAsia" w:ascii="宋体" w:hAnsi="宋体"/>
          <w:sz w:val="32"/>
          <w:szCs w:val="32"/>
        </w:rPr>
        <w:t>㎡，修整卡边石</w:t>
      </w:r>
      <w:r>
        <w:rPr>
          <w:rFonts w:ascii="宋体" w:hAnsi="宋体"/>
          <w:sz w:val="32"/>
          <w:szCs w:val="32"/>
        </w:rPr>
        <w:t>91</w:t>
      </w:r>
      <w:r>
        <w:rPr>
          <w:rFonts w:hint="eastAsia" w:ascii="宋体" w:hAnsi="宋体"/>
          <w:sz w:val="32"/>
          <w:szCs w:val="32"/>
        </w:rPr>
        <w:t>米，修补井</w:t>
      </w:r>
      <w:r>
        <w:rPr>
          <w:rFonts w:ascii="宋体" w:hAnsi="宋体"/>
          <w:sz w:val="32"/>
          <w:szCs w:val="32"/>
        </w:rPr>
        <w:t>12</w:t>
      </w:r>
      <w:r>
        <w:rPr>
          <w:rFonts w:hint="eastAsia" w:ascii="宋体" w:hAnsi="宋体"/>
          <w:sz w:val="32"/>
          <w:szCs w:val="32"/>
        </w:rPr>
        <w:t>座，抹灰</w:t>
      </w:r>
      <w:r>
        <w:rPr>
          <w:rFonts w:ascii="宋体" w:hAnsi="宋体"/>
          <w:sz w:val="32"/>
          <w:szCs w:val="32"/>
        </w:rPr>
        <w:t>117</w:t>
      </w:r>
      <w:r>
        <w:rPr>
          <w:rFonts w:hint="eastAsia" w:ascii="宋体" w:hAnsi="宋体"/>
          <w:sz w:val="32"/>
          <w:szCs w:val="32"/>
        </w:rPr>
        <w:t>㎡，抹电杆底座</w:t>
      </w:r>
      <w:r>
        <w:rPr>
          <w:rFonts w:ascii="宋体" w:hAnsi="宋体"/>
          <w:sz w:val="32"/>
          <w:szCs w:val="32"/>
        </w:rPr>
        <w:t>21</w:t>
      </w:r>
      <w:r>
        <w:rPr>
          <w:rFonts w:hint="eastAsia" w:ascii="宋体" w:hAnsi="宋体"/>
          <w:sz w:val="32"/>
          <w:szCs w:val="32"/>
        </w:rPr>
        <w:t>座，修补井盖</w:t>
      </w:r>
      <w:r>
        <w:rPr>
          <w:rFonts w:ascii="宋体" w:hAnsi="宋体"/>
          <w:sz w:val="32"/>
          <w:szCs w:val="32"/>
        </w:rPr>
        <w:t>26</w:t>
      </w:r>
      <w:r>
        <w:rPr>
          <w:rFonts w:hint="eastAsia" w:ascii="宋体" w:hAnsi="宋体"/>
          <w:sz w:val="32"/>
          <w:szCs w:val="32"/>
        </w:rPr>
        <w:t>座。</w:t>
      </w:r>
    </w:p>
    <w:p>
      <w:pPr>
        <w:spacing w:line="600" w:lineRule="exact"/>
        <w:ind w:firstLine="640" w:firstLineChars="200"/>
        <w:rPr>
          <w:rFonts w:ascii="宋体"/>
          <w:sz w:val="32"/>
          <w:szCs w:val="32"/>
        </w:rPr>
      </w:pPr>
      <w:r>
        <w:rPr>
          <w:rFonts w:hint="eastAsia" w:ascii="宋体" w:hAnsi="宋体"/>
          <w:sz w:val="32"/>
          <w:szCs w:val="32"/>
        </w:rPr>
        <w:t>随手拍、</w:t>
      </w:r>
      <w:r>
        <w:rPr>
          <w:rFonts w:ascii="宋体" w:hAnsi="宋体"/>
          <w:sz w:val="32"/>
          <w:szCs w:val="32"/>
        </w:rPr>
        <w:t>12319</w:t>
      </w:r>
      <w:r>
        <w:rPr>
          <w:rFonts w:hint="eastAsia" w:ascii="宋体" w:hAnsi="宋体"/>
          <w:sz w:val="32"/>
          <w:szCs w:val="32"/>
        </w:rPr>
        <w:t>城建服务热线共受理投诉</w:t>
      </w:r>
      <w:r>
        <w:rPr>
          <w:rFonts w:ascii="宋体" w:hAnsi="宋体"/>
          <w:sz w:val="32"/>
          <w:szCs w:val="32"/>
        </w:rPr>
        <w:t>5</w:t>
      </w:r>
      <w:r>
        <w:rPr>
          <w:rFonts w:hint="eastAsia" w:ascii="宋体" w:hAnsi="宋体"/>
          <w:sz w:val="32"/>
          <w:szCs w:val="32"/>
        </w:rPr>
        <w:t>起：①利民西街北三巷内和平市场门口地面小广告。②学府街东巷虾吃虾涮旁道路破损。③利民五巷洗车店对面路沿石损坏。④建设路与健康街九江宾馆南面巷子下水道井盖下陷。⑤气象北巷与中医巷交叉口往北</w:t>
      </w:r>
      <w:r>
        <w:rPr>
          <w:rFonts w:ascii="宋体" w:hAnsi="宋体"/>
          <w:sz w:val="32"/>
          <w:szCs w:val="32"/>
        </w:rPr>
        <w:t>50</w:t>
      </w:r>
      <w:r>
        <w:rPr>
          <w:rFonts w:hint="eastAsia" w:ascii="宋体" w:hAnsi="宋体"/>
          <w:sz w:val="32"/>
          <w:szCs w:val="32"/>
        </w:rPr>
        <w:t>米道路破损。下水道井盖下陷已修复。地面小广告、路沿石损坏、道路破损等问题近期统一处理。</w:t>
      </w:r>
    </w:p>
    <w:p>
      <w:pPr>
        <w:spacing w:line="600" w:lineRule="exact"/>
        <w:ind w:firstLine="643" w:firstLineChars="200"/>
        <w:rPr>
          <w:rFonts w:ascii="宋体"/>
          <w:b/>
          <w:sz w:val="32"/>
          <w:szCs w:val="32"/>
        </w:rPr>
      </w:pPr>
      <w:r>
        <w:rPr>
          <w:rFonts w:hint="eastAsia" w:ascii="宋体" w:hAnsi="宋体"/>
          <w:b/>
          <w:sz w:val="32"/>
          <w:szCs w:val="32"/>
        </w:rPr>
        <w:t>供气供热管理处工作进展情况：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）目前所有问题管线的改造方案，集团公司已批复同意实施改造，预计在</w:t>
      </w:r>
      <w:r>
        <w:rPr>
          <w:rFonts w:ascii="宋体" w:hAnsi="宋体"/>
          <w:sz w:val="32"/>
          <w:szCs w:val="32"/>
        </w:rPr>
        <w:t>9</w:t>
      </w:r>
      <w:r>
        <w:rPr>
          <w:rFonts w:hint="eastAsia" w:ascii="宋体" w:hAnsi="宋体"/>
          <w:sz w:val="32"/>
          <w:szCs w:val="32"/>
        </w:rPr>
        <w:t>月底前完成全部改造工程。同时</w:t>
      </w:r>
      <w:r>
        <w:rPr>
          <w:rFonts w:ascii="宋体" w:hAnsi="宋体"/>
          <w:sz w:val="32"/>
          <w:szCs w:val="32"/>
        </w:rPr>
        <w:t>181</w:t>
      </w:r>
      <w:r>
        <w:rPr>
          <w:rFonts w:hint="eastAsia" w:ascii="宋体" w:hAnsi="宋体"/>
          <w:sz w:val="32"/>
          <w:szCs w:val="32"/>
        </w:rPr>
        <w:t>座热力站的夏检工作已经开始。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涉路阀门井改造工程、翠峰路一网预埋工程、新建路涉路二网技改工程、杏林街二网预埋工程、公园东街南三巷一网技改工程、新建南路一网技改工程等六项工程项目图纸已设计完成，等待道路改造项目指挥部进场通知。</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）忻州市热力有限公司配合古城改造新建二网工程仍然继续施工中；另外借东顺城街道路开始改造时机，将原禹鑫热力公司铺设的供热管道予以更换，现已开始施工。</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）配合古城改造项目遇到的问题：配合古城改造新建二网工程（增补东大街工程）施工仍遭建委宿舍住户阻拦，现正在继续协调中。</w:t>
      </w:r>
    </w:p>
    <w:p>
      <w:pPr>
        <w:spacing w:line="600" w:lineRule="exact"/>
        <w:ind w:firstLine="643" w:firstLineChars="200"/>
        <w:rPr>
          <w:rFonts w:ascii="宋体"/>
          <w:b/>
          <w:sz w:val="32"/>
          <w:szCs w:val="32"/>
        </w:rPr>
      </w:pPr>
      <w:r>
        <w:rPr>
          <w:rFonts w:hint="eastAsia" w:ascii="宋体" w:hAnsi="宋体"/>
          <w:b/>
          <w:sz w:val="32"/>
          <w:szCs w:val="32"/>
        </w:rPr>
        <w:t>城市照明管理处工作进展情况：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）照明设施清洗组：清洗污损路灯杆</w:t>
      </w:r>
      <w:r>
        <w:rPr>
          <w:rFonts w:ascii="宋体" w:hAnsi="宋体"/>
          <w:sz w:val="32"/>
          <w:szCs w:val="32"/>
        </w:rPr>
        <w:t>9</w:t>
      </w:r>
      <w:r>
        <w:rPr>
          <w:rFonts w:hint="eastAsia" w:ascii="宋体" w:hAnsi="宋体"/>
          <w:sz w:val="32"/>
          <w:szCs w:val="32"/>
        </w:rPr>
        <w:t>根，清除路灯杆小广告</w:t>
      </w:r>
      <w:r>
        <w:rPr>
          <w:rFonts w:ascii="宋体" w:hAnsi="宋体"/>
          <w:sz w:val="32"/>
          <w:szCs w:val="32"/>
        </w:rPr>
        <w:t>8</w:t>
      </w:r>
      <w:r>
        <w:rPr>
          <w:rFonts w:hint="eastAsia" w:ascii="宋体" w:hAnsi="宋体"/>
          <w:sz w:val="32"/>
          <w:szCs w:val="32"/>
        </w:rPr>
        <w:t>处。</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）照明设施维护组：更换灯具故障配件</w:t>
      </w:r>
      <w:r>
        <w:rPr>
          <w:rFonts w:ascii="宋体" w:hAnsi="宋体"/>
          <w:sz w:val="32"/>
          <w:szCs w:val="32"/>
        </w:rPr>
        <w:t>84</w:t>
      </w:r>
      <w:r>
        <w:rPr>
          <w:rFonts w:hint="eastAsia" w:ascii="宋体" w:hAnsi="宋体"/>
          <w:sz w:val="32"/>
          <w:szCs w:val="32"/>
        </w:rPr>
        <w:t>个，更换灯臂</w:t>
      </w:r>
      <w:r>
        <w:rPr>
          <w:rFonts w:ascii="宋体" w:hAnsi="宋体"/>
          <w:sz w:val="32"/>
          <w:szCs w:val="32"/>
        </w:rPr>
        <w:t>4</w:t>
      </w:r>
      <w:r>
        <w:rPr>
          <w:rFonts w:hint="eastAsia" w:ascii="宋体" w:hAnsi="宋体"/>
          <w:sz w:val="32"/>
          <w:szCs w:val="32"/>
        </w:rPr>
        <w:t>个，修复故障路灯</w:t>
      </w:r>
      <w:r>
        <w:rPr>
          <w:rFonts w:ascii="宋体" w:hAnsi="宋体"/>
          <w:sz w:val="32"/>
          <w:szCs w:val="32"/>
        </w:rPr>
        <w:t>77</w:t>
      </w:r>
      <w:r>
        <w:rPr>
          <w:rFonts w:hint="eastAsia" w:ascii="宋体" w:hAnsi="宋体"/>
          <w:sz w:val="32"/>
          <w:szCs w:val="32"/>
        </w:rPr>
        <w:t>次，更换检查井盖</w:t>
      </w:r>
      <w:r>
        <w:rPr>
          <w:rFonts w:ascii="宋体" w:hAnsi="宋体"/>
          <w:sz w:val="32"/>
          <w:szCs w:val="32"/>
        </w:rPr>
        <w:t>13</w:t>
      </w:r>
      <w:r>
        <w:rPr>
          <w:rFonts w:hint="eastAsia" w:ascii="宋体" w:hAnsi="宋体"/>
          <w:sz w:val="32"/>
          <w:szCs w:val="32"/>
        </w:rPr>
        <w:t>个，修复线路故障</w:t>
      </w:r>
      <w:r>
        <w:rPr>
          <w:rFonts w:ascii="宋体" w:hAnsi="宋体"/>
          <w:sz w:val="32"/>
          <w:szCs w:val="32"/>
        </w:rPr>
        <w:t>19</w:t>
      </w:r>
      <w:r>
        <w:rPr>
          <w:rFonts w:hint="eastAsia" w:ascii="宋体" w:hAnsi="宋体"/>
          <w:sz w:val="32"/>
          <w:szCs w:val="32"/>
        </w:rPr>
        <w:t>次，校正灯杆</w:t>
      </w:r>
      <w:r>
        <w:rPr>
          <w:rFonts w:ascii="宋体" w:hAnsi="宋体"/>
          <w:sz w:val="32"/>
          <w:szCs w:val="32"/>
        </w:rPr>
        <w:t>18</w:t>
      </w:r>
      <w:r>
        <w:rPr>
          <w:rFonts w:hint="eastAsia" w:ascii="宋体" w:hAnsi="宋体"/>
          <w:sz w:val="32"/>
          <w:szCs w:val="32"/>
        </w:rPr>
        <w:t>次，清理灯杆违法悬挂物</w:t>
      </w:r>
      <w:r>
        <w:rPr>
          <w:rFonts w:ascii="宋体" w:hAnsi="宋体"/>
          <w:sz w:val="32"/>
          <w:szCs w:val="32"/>
        </w:rPr>
        <w:t>18</w:t>
      </w:r>
      <w:r>
        <w:rPr>
          <w:rFonts w:hint="eastAsia" w:ascii="宋体" w:hAnsi="宋体"/>
          <w:sz w:val="32"/>
          <w:szCs w:val="32"/>
        </w:rPr>
        <w:t>次，调试变压器</w:t>
      </w:r>
      <w:r>
        <w:rPr>
          <w:rFonts w:ascii="宋体" w:hAnsi="宋体"/>
          <w:sz w:val="32"/>
          <w:szCs w:val="32"/>
        </w:rPr>
        <w:t>7</w:t>
      </w:r>
      <w:r>
        <w:rPr>
          <w:rFonts w:hint="eastAsia" w:ascii="宋体" w:hAnsi="宋体"/>
          <w:sz w:val="32"/>
          <w:szCs w:val="32"/>
        </w:rPr>
        <w:t>台，春检变压器</w:t>
      </w:r>
      <w:r>
        <w:rPr>
          <w:rFonts w:ascii="宋体" w:hAnsi="宋体"/>
          <w:sz w:val="32"/>
          <w:szCs w:val="32"/>
        </w:rPr>
        <w:t>5</w:t>
      </w:r>
      <w:r>
        <w:rPr>
          <w:rFonts w:hint="eastAsia" w:ascii="宋体" w:hAnsi="宋体"/>
          <w:sz w:val="32"/>
          <w:szCs w:val="32"/>
        </w:rPr>
        <w:t>台。</w:t>
      </w:r>
    </w:p>
    <w:p>
      <w:pPr>
        <w:spacing w:line="600" w:lineRule="exact"/>
        <w:ind w:firstLine="643" w:firstLineChars="200"/>
        <w:rPr>
          <w:rFonts w:ascii="宋体"/>
          <w:b/>
          <w:sz w:val="32"/>
          <w:szCs w:val="32"/>
        </w:rPr>
      </w:pPr>
      <w:r>
        <w:rPr>
          <w:rFonts w:hint="eastAsia" w:ascii="宋体" w:hAnsi="宋体"/>
          <w:b/>
          <w:sz w:val="32"/>
          <w:szCs w:val="32"/>
        </w:rPr>
        <w:t>市数字化城市管理指挥监督中心工作进展情况：</w:t>
      </w:r>
      <w:r>
        <w:rPr>
          <w:rFonts w:ascii="宋体" w:hAnsi="宋体"/>
          <w:b/>
          <w:sz w:val="32"/>
          <w:szCs w:val="32"/>
        </w:rPr>
        <w:t xml:space="preserve"> </w:t>
      </w:r>
    </w:p>
    <w:p>
      <w:pPr>
        <w:spacing w:line="600" w:lineRule="exact"/>
        <w:ind w:firstLine="640" w:firstLineChars="200"/>
        <w:rPr>
          <w:rFonts w:ascii="宋体"/>
          <w:sz w:val="32"/>
          <w:szCs w:val="32"/>
        </w:rPr>
      </w:pPr>
      <w:r>
        <w:rPr>
          <w:rFonts w:hint="eastAsia" w:ascii="宋体" w:hAnsi="宋体"/>
          <w:sz w:val="32"/>
          <w:szCs w:val="32"/>
        </w:rPr>
        <w:t>数字城管系统平台共受理各类问题</w:t>
      </w:r>
      <w:r>
        <w:rPr>
          <w:rFonts w:ascii="宋体" w:hAnsi="宋体"/>
          <w:sz w:val="32"/>
          <w:szCs w:val="32"/>
        </w:rPr>
        <w:t>809</w:t>
      </w:r>
      <w:r>
        <w:rPr>
          <w:rFonts w:hint="eastAsia" w:ascii="宋体" w:hAnsi="宋体"/>
          <w:sz w:val="32"/>
          <w:szCs w:val="32"/>
        </w:rPr>
        <w:t>件。其中数字城管督查组巡查上报</w:t>
      </w:r>
      <w:r>
        <w:rPr>
          <w:rFonts w:ascii="宋体" w:hAnsi="宋体"/>
          <w:sz w:val="32"/>
          <w:szCs w:val="32"/>
        </w:rPr>
        <w:t>775</w:t>
      </w:r>
      <w:r>
        <w:rPr>
          <w:rFonts w:hint="eastAsia" w:ascii="宋体" w:hAnsi="宋体"/>
          <w:sz w:val="32"/>
          <w:szCs w:val="32"/>
        </w:rPr>
        <w:t>件，已结案</w:t>
      </w:r>
      <w:r>
        <w:rPr>
          <w:rFonts w:ascii="宋体" w:hAnsi="宋体"/>
          <w:sz w:val="32"/>
          <w:szCs w:val="32"/>
        </w:rPr>
        <w:t>508</w:t>
      </w:r>
      <w:r>
        <w:rPr>
          <w:rFonts w:hint="eastAsia" w:ascii="宋体" w:hAnsi="宋体"/>
          <w:sz w:val="32"/>
          <w:szCs w:val="32"/>
        </w:rPr>
        <w:t>件，正在办理案件</w:t>
      </w:r>
      <w:r>
        <w:rPr>
          <w:rFonts w:ascii="宋体" w:hAnsi="宋体"/>
          <w:sz w:val="32"/>
          <w:szCs w:val="32"/>
        </w:rPr>
        <w:t>267</w:t>
      </w:r>
      <w:r>
        <w:rPr>
          <w:rFonts w:hint="eastAsia" w:ascii="宋体" w:hAnsi="宋体"/>
          <w:sz w:val="32"/>
          <w:szCs w:val="32"/>
        </w:rPr>
        <w:t>件；</w:t>
      </w:r>
      <w:r>
        <w:rPr>
          <w:rFonts w:ascii="宋体" w:hAnsi="宋体"/>
          <w:sz w:val="32"/>
          <w:szCs w:val="32"/>
        </w:rPr>
        <w:t>12319</w:t>
      </w:r>
      <w:r>
        <w:rPr>
          <w:rFonts w:hint="eastAsia" w:ascii="宋体" w:hAnsi="宋体"/>
          <w:sz w:val="32"/>
          <w:szCs w:val="32"/>
        </w:rPr>
        <w:t>热线受理案件</w:t>
      </w:r>
      <w:r>
        <w:rPr>
          <w:rFonts w:ascii="宋体" w:hAnsi="宋体"/>
          <w:sz w:val="32"/>
          <w:szCs w:val="32"/>
        </w:rPr>
        <w:t>34</w:t>
      </w:r>
      <w:r>
        <w:rPr>
          <w:rFonts w:hint="eastAsia" w:ascii="宋体" w:hAnsi="宋体"/>
          <w:sz w:val="32"/>
          <w:szCs w:val="32"/>
        </w:rPr>
        <w:t>件，已结案</w:t>
      </w:r>
      <w:r>
        <w:rPr>
          <w:rFonts w:ascii="宋体" w:hAnsi="宋体"/>
          <w:sz w:val="32"/>
          <w:szCs w:val="32"/>
        </w:rPr>
        <w:t>34</w:t>
      </w:r>
      <w:r>
        <w:rPr>
          <w:rFonts w:hint="eastAsia" w:ascii="宋体" w:hAnsi="宋体"/>
          <w:sz w:val="32"/>
          <w:szCs w:val="32"/>
        </w:rPr>
        <w:t>件，结案率</w:t>
      </w:r>
      <w:r>
        <w:rPr>
          <w:rFonts w:ascii="宋体" w:hAnsi="宋体"/>
          <w:sz w:val="32"/>
          <w:szCs w:val="32"/>
        </w:rPr>
        <w:t>100%</w:t>
      </w:r>
      <w:r>
        <w:rPr>
          <w:rFonts w:hint="eastAsia" w:ascii="宋体" w:hAnsi="宋体"/>
          <w:sz w:val="32"/>
          <w:szCs w:val="32"/>
        </w:rPr>
        <w:t>。本周主要问题集中在游商占道经营、张贴小广告、违章搭建、下水井堵塞、夜间施工扰民等问题。</w:t>
      </w:r>
    </w:p>
    <w:sectPr>
      <w:type w:val="continuous"/>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FED72C3"/>
    <w:rsid w:val="0000282B"/>
    <w:rsid w:val="000058E1"/>
    <w:rsid w:val="00011388"/>
    <w:rsid w:val="000127DF"/>
    <w:rsid w:val="0001348D"/>
    <w:rsid w:val="00015876"/>
    <w:rsid w:val="00021450"/>
    <w:rsid w:val="0002172D"/>
    <w:rsid w:val="00024960"/>
    <w:rsid w:val="00025946"/>
    <w:rsid w:val="00031224"/>
    <w:rsid w:val="00044D3E"/>
    <w:rsid w:val="00045CE4"/>
    <w:rsid w:val="00046673"/>
    <w:rsid w:val="00053238"/>
    <w:rsid w:val="00053EC9"/>
    <w:rsid w:val="00054886"/>
    <w:rsid w:val="0005662B"/>
    <w:rsid w:val="00060DBC"/>
    <w:rsid w:val="00071D07"/>
    <w:rsid w:val="00077E28"/>
    <w:rsid w:val="00082B15"/>
    <w:rsid w:val="00083763"/>
    <w:rsid w:val="000854E0"/>
    <w:rsid w:val="00086C33"/>
    <w:rsid w:val="00095248"/>
    <w:rsid w:val="00095A83"/>
    <w:rsid w:val="000961B6"/>
    <w:rsid w:val="0009789D"/>
    <w:rsid w:val="000A7590"/>
    <w:rsid w:val="000A7D22"/>
    <w:rsid w:val="000B28D4"/>
    <w:rsid w:val="000B2F8F"/>
    <w:rsid w:val="000B3B9E"/>
    <w:rsid w:val="000B5C31"/>
    <w:rsid w:val="000B7B95"/>
    <w:rsid w:val="000C23A0"/>
    <w:rsid w:val="000C6751"/>
    <w:rsid w:val="000D0D28"/>
    <w:rsid w:val="000D1F40"/>
    <w:rsid w:val="000D2E52"/>
    <w:rsid w:val="000D54D1"/>
    <w:rsid w:val="000E3312"/>
    <w:rsid w:val="000F0F9D"/>
    <w:rsid w:val="000F1DEA"/>
    <w:rsid w:val="000F36DA"/>
    <w:rsid w:val="000F4301"/>
    <w:rsid w:val="000F6513"/>
    <w:rsid w:val="000F6677"/>
    <w:rsid w:val="00100524"/>
    <w:rsid w:val="001008E0"/>
    <w:rsid w:val="001015D4"/>
    <w:rsid w:val="0010323D"/>
    <w:rsid w:val="00105179"/>
    <w:rsid w:val="00106050"/>
    <w:rsid w:val="0010629E"/>
    <w:rsid w:val="00110853"/>
    <w:rsid w:val="00113FE6"/>
    <w:rsid w:val="00116F77"/>
    <w:rsid w:val="0011702E"/>
    <w:rsid w:val="0011799D"/>
    <w:rsid w:val="00122EF9"/>
    <w:rsid w:val="0012752A"/>
    <w:rsid w:val="00130DAC"/>
    <w:rsid w:val="0013180A"/>
    <w:rsid w:val="001344EA"/>
    <w:rsid w:val="001346B4"/>
    <w:rsid w:val="00134C64"/>
    <w:rsid w:val="00135564"/>
    <w:rsid w:val="00142C8D"/>
    <w:rsid w:val="001434B7"/>
    <w:rsid w:val="001451B5"/>
    <w:rsid w:val="00152F48"/>
    <w:rsid w:val="00155226"/>
    <w:rsid w:val="00156584"/>
    <w:rsid w:val="00164385"/>
    <w:rsid w:val="00173627"/>
    <w:rsid w:val="00174598"/>
    <w:rsid w:val="00187037"/>
    <w:rsid w:val="00187324"/>
    <w:rsid w:val="00187AC0"/>
    <w:rsid w:val="0019686E"/>
    <w:rsid w:val="001A3899"/>
    <w:rsid w:val="001B16AF"/>
    <w:rsid w:val="001B4FBC"/>
    <w:rsid w:val="001C2CD1"/>
    <w:rsid w:val="001C34C2"/>
    <w:rsid w:val="001C6B7A"/>
    <w:rsid w:val="001C6BB6"/>
    <w:rsid w:val="001C6C93"/>
    <w:rsid w:val="001D4849"/>
    <w:rsid w:val="001D5456"/>
    <w:rsid w:val="001E0E16"/>
    <w:rsid w:val="001E34DA"/>
    <w:rsid w:val="001E36DD"/>
    <w:rsid w:val="001E7EE3"/>
    <w:rsid w:val="001F1796"/>
    <w:rsid w:val="0020311B"/>
    <w:rsid w:val="002031D2"/>
    <w:rsid w:val="002035DD"/>
    <w:rsid w:val="00205B02"/>
    <w:rsid w:val="0021125E"/>
    <w:rsid w:val="0021150B"/>
    <w:rsid w:val="00212502"/>
    <w:rsid w:val="002131ED"/>
    <w:rsid w:val="00216025"/>
    <w:rsid w:val="00221B45"/>
    <w:rsid w:val="00227A4C"/>
    <w:rsid w:val="00231670"/>
    <w:rsid w:val="00233B64"/>
    <w:rsid w:val="002347F6"/>
    <w:rsid w:val="00244503"/>
    <w:rsid w:val="00246328"/>
    <w:rsid w:val="00250B3F"/>
    <w:rsid w:val="00250DE8"/>
    <w:rsid w:val="00251467"/>
    <w:rsid w:val="00255766"/>
    <w:rsid w:val="00261406"/>
    <w:rsid w:val="002665EC"/>
    <w:rsid w:val="0027007E"/>
    <w:rsid w:val="00270B11"/>
    <w:rsid w:val="00273CA3"/>
    <w:rsid w:val="002756B8"/>
    <w:rsid w:val="00280EAB"/>
    <w:rsid w:val="00281202"/>
    <w:rsid w:val="0029337F"/>
    <w:rsid w:val="002A0DF6"/>
    <w:rsid w:val="002A1898"/>
    <w:rsid w:val="002A1A51"/>
    <w:rsid w:val="002A6683"/>
    <w:rsid w:val="002B1ED4"/>
    <w:rsid w:val="002B5883"/>
    <w:rsid w:val="002C03D0"/>
    <w:rsid w:val="002C3BAA"/>
    <w:rsid w:val="002C5686"/>
    <w:rsid w:val="002C6120"/>
    <w:rsid w:val="002C63E5"/>
    <w:rsid w:val="002C6B01"/>
    <w:rsid w:val="002D1989"/>
    <w:rsid w:val="002D3007"/>
    <w:rsid w:val="002D5D2A"/>
    <w:rsid w:val="002D6E42"/>
    <w:rsid w:val="002E1B25"/>
    <w:rsid w:val="002E3CEB"/>
    <w:rsid w:val="002E4E6C"/>
    <w:rsid w:val="002E7788"/>
    <w:rsid w:val="002F0BF5"/>
    <w:rsid w:val="002F2595"/>
    <w:rsid w:val="002F7A9E"/>
    <w:rsid w:val="0030103F"/>
    <w:rsid w:val="0030172A"/>
    <w:rsid w:val="00301820"/>
    <w:rsid w:val="00303B9F"/>
    <w:rsid w:val="0030791D"/>
    <w:rsid w:val="00310AC2"/>
    <w:rsid w:val="00336C2E"/>
    <w:rsid w:val="003454A1"/>
    <w:rsid w:val="00346338"/>
    <w:rsid w:val="0034657F"/>
    <w:rsid w:val="00353AC4"/>
    <w:rsid w:val="00354891"/>
    <w:rsid w:val="003600DD"/>
    <w:rsid w:val="00360DEC"/>
    <w:rsid w:val="00362BE8"/>
    <w:rsid w:val="00372AF2"/>
    <w:rsid w:val="0037503C"/>
    <w:rsid w:val="003867D7"/>
    <w:rsid w:val="00390897"/>
    <w:rsid w:val="0039379D"/>
    <w:rsid w:val="00395E85"/>
    <w:rsid w:val="00396A7D"/>
    <w:rsid w:val="003A2015"/>
    <w:rsid w:val="003A7EB7"/>
    <w:rsid w:val="003B3B96"/>
    <w:rsid w:val="003B41AC"/>
    <w:rsid w:val="003B4D2E"/>
    <w:rsid w:val="003C0DA8"/>
    <w:rsid w:val="003C2194"/>
    <w:rsid w:val="003C2A1C"/>
    <w:rsid w:val="003C2FCD"/>
    <w:rsid w:val="003C7767"/>
    <w:rsid w:val="003D156C"/>
    <w:rsid w:val="003D2DEF"/>
    <w:rsid w:val="003D3BEC"/>
    <w:rsid w:val="003D5B5A"/>
    <w:rsid w:val="003D5E19"/>
    <w:rsid w:val="003E37CB"/>
    <w:rsid w:val="003E38D1"/>
    <w:rsid w:val="003E57BC"/>
    <w:rsid w:val="003F50EB"/>
    <w:rsid w:val="003F734C"/>
    <w:rsid w:val="00400765"/>
    <w:rsid w:val="00403004"/>
    <w:rsid w:val="0041218C"/>
    <w:rsid w:val="0041401C"/>
    <w:rsid w:val="00415CBA"/>
    <w:rsid w:val="00420011"/>
    <w:rsid w:val="0042195E"/>
    <w:rsid w:val="00422A0C"/>
    <w:rsid w:val="00422B80"/>
    <w:rsid w:val="004236E5"/>
    <w:rsid w:val="00430C0C"/>
    <w:rsid w:val="00430C82"/>
    <w:rsid w:val="00431FEC"/>
    <w:rsid w:val="00435226"/>
    <w:rsid w:val="0043640F"/>
    <w:rsid w:val="004375F6"/>
    <w:rsid w:val="0043775F"/>
    <w:rsid w:val="00441AC5"/>
    <w:rsid w:val="00444FEA"/>
    <w:rsid w:val="00445BCF"/>
    <w:rsid w:val="00450EAD"/>
    <w:rsid w:val="004523DC"/>
    <w:rsid w:val="00452611"/>
    <w:rsid w:val="00455690"/>
    <w:rsid w:val="004556B5"/>
    <w:rsid w:val="004654A2"/>
    <w:rsid w:val="00465D6A"/>
    <w:rsid w:val="00466077"/>
    <w:rsid w:val="00467CE4"/>
    <w:rsid w:val="00470A4E"/>
    <w:rsid w:val="0047127D"/>
    <w:rsid w:val="00474B00"/>
    <w:rsid w:val="00476F41"/>
    <w:rsid w:val="004844AD"/>
    <w:rsid w:val="00484624"/>
    <w:rsid w:val="00486AAD"/>
    <w:rsid w:val="004926C2"/>
    <w:rsid w:val="0049662F"/>
    <w:rsid w:val="00496B13"/>
    <w:rsid w:val="00497DEF"/>
    <w:rsid w:val="004B0CAA"/>
    <w:rsid w:val="004B40AB"/>
    <w:rsid w:val="004C233B"/>
    <w:rsid w:val="004C7513"/>
    <w:rsid w:val="004D0B6B"/>
    <w:rsid w:val="004D20B3"/>
    <w:rsid w:val="004D51FA"/>
    <w:rsid w:val="004E3796"/>
    <w:rsid w:val="004F38C2"/>
    <w:rsid w:val="004F7D84"/>
    <w:rsid w:val="005022B8"/>
    <w:rsid w:val="005027E9"/>
    <w:rsid w:val="00504B49"/>
    <w:rsid w:val="00514577"/>
    <w:rsid w:val="005178C0"/>
    <w:rsid w:val="0052154A"/>
    <w:rsid w:val="00531E8D"/>
    <w:rsid w:val="0053371A"/>
    <w:rsid w:val="00533C34"/>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72EEF"/>
    <w:rsid w:val="0057352C"/>
    <w:rsid w:val="00573B32"/>
    <w:rsid w:val="00576CAF"/>
    <w:rsid w:val="005772DD"/>
    <w:rsid w:val="00577E1B"/>
    <w:rsid w:val="00581AC3"/>
    <w:rsid w:val="005845BD"/>
    <w:rsid w:val="00586D1C"/>
    <w:rsid w:val="0058749B"/>
    <w:rsid w:val="005876B1"/>
    <w:rsid w:val="00591735"/>
    <w:rsid w:val="005920BD"/>
    <w:rsid w:val="00595205"/>
    <w:rsid w:val="005960B6"/>
    <w:rsid w:val="005A0053"/>
    <w:rsid w:val="005A0E4F"/>
    <w:rsid w:val="005A330B"/>
    <w:rsid w:val="005A3556"/>
    <w:rsid w:val="005A7B02"/>
    <w:rsid w:val="005B1451"/>
    <w:rsid w:val="005B4D72"/>
    <w:rsid w:val="005C4065"/>
    <w:rsid w:val="005C7083"/>
    <w:rsid w:val="005D60E9"/>
    <w:rsid w:val="005D7B05"/>
    <w:rsid w:val="005E408B"/>
    <w:rsid w:val="005E65CC"/>
    <w:rsid w:val="005E7AC5"/>
    <w:rsid w:val="005F3645"/>
    <w:rsid w:val="00602166"/>
    <w:rsid w:val="00603BD8"/>
    <w:rsid w:val="00604D11"/>
    <w:rsid w:val="00606A0B"/>
    <w:rsid w:val="00612BAA"/>
    <w:rsid w:val="00615DB7"/>
    <w:rsid w:val="0062085A"/>
    <w:rsid w:val="006213C3"/>
    <w:rsid w:val="00622DB4"/>
    <w:rsid w:val="00622F38"/>
    <w:rsid w:val="0062560E"/>
    <w:rsid w:val="0063032E"/>
    <w:rsid w:val="00630E25"/>
    <w:rsid w:val="006316F9"/>
    <w:rsid w:val="00632010"/>
    <w:rsid w:val="00633A95"/>
    <w:rsid w:val="006424E3"/>
    <w:rsid w:val="00644031"/>
    <w:rsid w:val="00647FCA"/>
    <w:rsid w:val="006510ED"/>
    <w:rsid w:val="006648A2"/>
    <w:rsid w:val="00664A04"/>
    <w:rsid w:val="006702CB"/>
    <w:rsid w:val="00672FFB"/>
    <w:rsid w:val="006802DD"/>
    <w:rsid w:val="00680F84"/>
    <w:rsid w:val="00681414"/>
    <w:rsid w:val="006829C0"/>
    <w:rsid w:val="0069094F"/>
    <w:rsid w:val="00692359"/>
    <w:rsid w:val="006923C9"/>
    <w:rsid w:val="00694E47"/>
    <w:rsid w:val="00696A72"/>
    <w:rsid w:val="006A0E58"/>
    <w:rsid w:val="006A114A"/>
    <w:rsid w:val="006A22CC"/>
    <w:rsid w:val="006A4416"/>
    <w:rsid w:val="006A7151"/>
    <w:rsid w:val="006B2265"/>
    <w:rsid w:val="006C2D7E"/>
    <w:rsid w:val="006D3E9B"/>
    <w:rsid w:val="006D5EEB"/>
    <w:rsid w:val="006D5F7E"/>
    <w:rsid w:val="006E5B3B"/>
    <w:rsid w:val="006E7F4E"/>
    <w:rsid w:val="006F0C14"/>
    <w:rsid w:val="006F4588"/>
    <w:rsid w:val="00700758"/>
    <w:rsid w:val="00701102"/>
    <w:rsid w:val="0070208D"/>
    <w:rsid w:val="00703BCF"/>
    <w:rsid w:val="00704650"/>
    <w:rsid w:val="00711768"/>
    <w:rsid w:val="007119CE"/>
    <w:rsid w:val="007164AC"/>
    <w:rsid w:val="0072291C"/>
    <w:rsid w:val="00722C70"/>
    <w:rsid w:val="00726ED6"/>
    <w:rsid w:val="00730135"/>
    <w:rsid w:val="00743462"/>
    <w:rsid w:val="007512BA"/>
    <w:rsid w:val="00754669"/>
    <w:rsid w:val="00755E12"/>
    <w:rsid w:val="007561B7"/>
    <w:rsid w:val="007610E9"/>
    <w:rsid w:val="0076193E"/>
    <w:rsid w:val="00763F39"/>
    <w:rsid w:val="007706E1"/>
    <w:rsid w:val="00772529"/>
    <w:rsid w:val="0077310F"/>
    <w:rsid w:val="007745AE"/>
    <w:rsid w:val="0077501C"/>
    <w:rsid w:val="007777E3"/>
    <w:rsid w:val="007832A1"/>
    <w:rsid w:val="0079446B"/>
    <w:rsid w:val="0079531F"/>
    <w:rsid w:val="007959CF"/>
    <w:rsid w:val="00795C9E"/>
    <w:rsid w:val="00797809"/>
    <w:rsid w:val="007A000B"/>
    <w:rsid w:val="007B0325"/>
    <w:rsid w:val="007B6AA6"/>
    <w:rsid w:val="007C51D8"/>
    <w:rsid w:val="007D2A90"/>
    <w:rsid w:val="007D2BC4"/>
    <w:rsid w:val="007D3F1A"/>
    <w:rsid w:val="007D661F"/>
    <w:rsid w:val="007E3EE8"/>
    <w:rsid w:val="007E56B3"/>
    <w:rsid w:val="007E5C9F"/>
    <w:rsid w:val="007E7B54"/>
    <w:rsid w:val="007F0187"/>
    <w:rsid w:val="007F523E"/>
    <w:rsid w:val="007F5400"/>
    <w:rsid w:val="007F565A"/>
    <w:rsid w:val="007F72CB"/>
    <w:rsid w:val="007F7398"/>
    <w:rsid w:val="0080060E"/>
    <w:rsid w:val="0080221A"/>
    <w:rsid w:val="008069B1"/>
    <w:rsid w:val="00806AE4"/>
    <w:rsid w:val="0080710F"/>
    <w:rsid w:val="00810519"/>
    <w:rsid w:val="0081388F"/>
    <w:rsid w:val="00821479"/>
    <w:rsid w:val="0082362D"/>
    <w:rsid w:val="008241A0"/>
    <w:rsid w:val="0082521B"/>
    <w:rsid w:val="00833CE5"/>
    <w:rsid w:val="00841C7A"/>
    <w:rsid w:val="0084719E"/>
    <w:rsid w:val="008475B4"/>
    <w:rsid w:val="00850156"/>
    <w:rsid w:val="00850D75"/>
    <w:rsid w:val="00851941"/>
    <w:rsid w:val="008651E4"/>
    <w:rsid w:val="00866E8C"/>
    <w:rsid w:val="00866FB3"/>
    <w:rsid w:val="00867C5A"/>
    <w:rsid w:val="00872037"/>
    <w:rsid w:val="0087215F"/>
    <w:rsid w:val="0087663D"/>
    <w:rsid w:val="008812FE"/>
    <w:rsid w:val="008828FF"/>
    <w:rsid w:val="00883D55"/>
    <w:rsid w:val="008867F1"/>
    <w:rsid w:val="00886842"/>
    <w:rsid w:val="00891B0A"/>
    <w:rsid w:val="008974D8"/>
    <w:rsid w:val="008A013B"/>
    <w:rsid w:val="008A016F"/>
    <w:rsid w:val="008A4E63"/>
    <w:rsid w:val="008B740F"/>
    <w:rsid w:val="008C5127"/>
    <w:rsid w:val="008D16A9"/>
    <w:rsid w:val="008D637A"/>
    <w:rsid w:val="008D6FE3"/>
    <w:rsid w:val="008E0E79"/>
    <w:rsid w:val="008E0F21"/>
    <w:rsid w:val="008E24A5"/>
    <w:rsid w:val="008E35F5"/>
    <w:rsid w:val="008E411D"/>
    <w:rsid w:val="008E4DDA"/>
    <w:rsid w:val="008E5342"/>
    <w:rsid w:val="008F0145"/>
    <w:rsid w:val="008F3C5D"/>
    <w:rsid w:val="008F43CA"/>
    <w:rsid w:val="009020FE"/>
    <w:rsid w:val="00903AA0"/>
    <w:rsid w:val="00907F46"/>
    <w:rsid w:val="009145EA"/>
    <w:rsid w:val="0091507A"/>
    <w:rsid w:val="00916E09"/>
    <w:rsid w:val="00922ED9"/>
    <w:rsid w:val="0092402F"/>
    <w:rsid w:val="009257B6"/>
    <w:rsid w:val="00931C20"/>
    <w:rsid w:val="00940070"/>
    <w:rsid w:val="0094423E"/>
    <w:rsid w:val="00944659"/>
    <w:rsid w:val="0095016B"/>
    <w:rsid w:val="00950DF0"/>
    <w:rsid w:val="009641F5"/>
    <w:rsid w:val="009661A9"/>
    <w:rsid w:val="00972054"/>
    <w:rsid w:val="009724B7"/>
    <w:rsid w:val="00972A5A"/>
    <w:rsid w:val="0097300E"/>
    <w:rsid w:val="00973201"/>
    <w:rsid w:val="00976421"/>
    <w:rsid w:val="00977F44"/>
    <w:rsid w:val="0098011C"/>
    <w:rsid w:val="009830F0"/>
    <w:rsid w:val="00984916"/>
    <w:rsid w:val="00996AA5"/>
    <w:rsid w:val="00996BB1"/>
    <w:rsid w:val="009A6BCC"/>
    <w:rsid w:val="009A7DFC"/>
    <w:rsid w:val="009C042E"/>
    <w:rsid w:val="009C631D"/>
    <w:rsid w:val="009D0425"/>
    <w:rsid w:val="009D2507"/>
    <w:rsid w:val="009D2FEB"/>
    <w:rsid w:val="009D51E3"/>
    <w:rsid w:val="009D5D83"/>
    <w:rsid w:val="009E4BD5"/>
    <w:rsid w:val="009F249B"/>
    <w:rsid w:val="009F7833"/>
    <w:rsid w:val="00A04E1B"/>
    <w:rsid w:val="00A060C5"/>
    <w:rsid w:val="00A1485C"/>
    <w:rsid w:val="00A269A6"/>
    <w:rsid w:val="00A322E5"/>
    <w:rsid w:val="00A364B9"/>
    <w:rsid w:val="00A448CE"/>
    <w:rsid w:val="00A656BF"/>
    <w:rsid w:val="00A666F5"/>
    <w:rsid w:val="00A87980"/>
    <w:rsid w:val="00A90731"/>
    <w:rsid w:val="00A92797"/>
    <w:rsid w:val="00A92F5F"/>
    <w:rsid w:val="00A92FA1"/>
    <w:rsid w:val="00A94001"/>
    <w:rsid w:val="00A94065"/>
    <w:rsid w:val="00A94D95"/>
    <w:rsid w:val="00A950FE"/>
    <w:rsid w:val="00A95C16"/>
    <w:rsid w:val="00A9710F"/>
    <w:rsid w:val="00A97178"/>
    <w:rsid w:val="00AA18AE"/>
    <w:rsid w:val="00AA4A4E"/>
    <w:rsid w:val="00AB0B46"/>
    <w:rsid w:val="00AB314D"/>
    <w:rsid w:val="00AB38B1"/>
    <w:rsid w:val="00AB7D0E"/>
    <w:rsid w:val="00AC09D8"/>
    <w:rsid w:val="00AC0ECB"/>
    <w:rsid w:val="00AC3E5D"/>
    <w:rsid w:val="00AC7E74"/>
    <w:rsid w:val="00AD07A6"/>
    <w:rsid w:val="00AD45CE"/>
    <w:rsid w:val="00AD7F05"/>
    <w:rsid w:val="00AE2BA0"/>
    <w:rsid w:val="00AE522D"/>
    <w:rsid w:val="00AE604F"/>
    <w:rsid w:val="00AE6C26"/>
    <w:rsid w:val="00AF1537"/>
    <w:rsid w:val="00AF5165"/>
    <w:rsid w:val="00AF7B1C"/>
    <w:rsid w:val="00B006E5"/>
    <w:rsid w:val="00B03ADD"/>
    <w:rsid w:val="00B17616"/>
    <w:rsid w:val="00B20BAC"/>
    <w:rsid w:val="00B23468"/>
    <w:rsid w:val="00B23ED2"/>
    <w:rsid w:val="00B2771E"/>
    <w:rsid w:val="00B377C9"/>
    <w:rsid w:val="00B51FC0"/>
    <w:rsid w:val="00B55D1D"/>
    <w:rsid w:val="00B56B23"/>
    <w:rsid w:val="00B6444A"/>
    <w:rsid w:val="00B666F0"/>
    <w:rsid w:val="00B70ECF"/>
    <w:rsid w:val="00B72C60"/>
    <w:rsid w:val="00B7606D"/>
    <w:rsid w:val="00B76C46"/>
    <w:rsid w:val="00B76DAB"/>
    <w:rsid w:val="00B80D94"/>
    <w:rsid w:val="00B850E2"/>
    <w:rsid w:val="00B8599F"/>
    <w:rsid w:val="00B92DDA"/>
    <w:rsid w:val="00B96D53"/>
    <w:rsid w:val="00BA216F"/>
    <w:rsid w:val="00BA49B8"/>
    <w:rsid w:val="00BA62EE"/>
    <w:rsid w:val="00BA7EB9"/>
    <w:rsid w:val="00BB203A"/>
    <w:rsid w:val="00BB75E3"/>
    <w:rsid w:val="00BC04A6"/>
    <w:rsid w:val="00BC5115"/>
    <w:rsid w:val="00BD1333"/>
    <w:rsid w:val="00BD1D48"/>
    <w:rsid w:val="00BD22F2"/>
    <w:rsid w:val="00BD3084"/>
    <w:rsid w:val="00BD39B3"/>
    <w:rsid w:val="00BD7948"/>
    <w:rsid w:val="00BE4755"/>
    <w:rsid w:val="00BE4C40"/>
    <w:rsid w:val="00BE7802"/>
    <w:rsid w:val="00BF0831"/>
    <w:rsid w:val="00BF1309"/>
    <w:rsid w:val="00BF4765"/>
    <w:rsid w:val="00C02E2D"/>
    <w:rsid w:val="00C03E1D"/>
    <w:rsid w:val="00C04BB9"/>
    <w:rsid w:val="00C06B26"/>
    <w:rsid w:val="00C10585"/>
    <w:rsid w:val="00C142B4"/>
    <w:rsid w:val="00C17363"/>
    <w:rsid w:val="00C17A3F"/>
    <w:rsid w:val="00C2535B"/>
    <w:rsid w:val="00C2602B"/>
    <w:rsid w:val="00C262F6"/>
    <w:rsid w:val="00C26C09"/>
    <w:rsid w:val="00C2732D"/>
    <w:rsid w:val="00C3462D"/>
    <w:rsid w:val="00C36EF3"/>
    <w:rsid w:val="00C45242"/>
    <w:rsid w:val="00C47538"/>
    <w:rsid w:val="00C511BC"/>
    <w:rsid w:val="00C52D1E"/>
    <w:rsid w:val="00C53077"/>
    <w:rsid w:val="00C54C5A"/>
    <w:rsid w:val="00C55C10"/>
    <w:rsid w:val="00C630A0"/>
    <w:rsid w:val="00C64069"/>
    <w:rsid w:val="00C64203"/>
    <w:rsid w:val="00C64EDA"/>
    <w:rsid w:val="00C67257"/>
    <w:rsid w:val="00C725D5"/>
    <w:rsid w:val="00C732BE"/>
    <w:rsid w:val="00C77AFD"/>
    <w:rsid w:val="00C812BB"/>
    <w:rsid w:val="00C831E2"/>
    <w:rsid w:val="00C91770"/>
    <w:rsid w:val="00C93EE3"/>
    <w:rsid w:val="00C9637F"/>
    <w:rsid w:val="00CA087D"/>
    <w:rsid w:val="00CA3740"/>
    <w:rsid w:val="00CA429D"/>
    <w:rsid w:val="00CA47C4"/>
    <w:rsid w:val="00CA4C4F"/>
    <w:rsid w:val="00CA7B5E"/>
    <w:rsid w:val="00CA7CD2"/>
    <w:rsid w:val="00CB0D3B"/>
    <w:rsid w:val="00CB1AAB"/>
    <w:rsid w:val="00CB299D"/>
    <w:rsid w:val="00CC0FC7"/>
    <w:rsid w:val="00CC50BA"/>
    <w:rsid w:val="00CD18CE"/>
    <w:rsid w:val="00CD267F"/>
    <w:rsid w:val="00CD5C01"/>
    <w:rsid w:val="00CD7384"/>
    <w:rsid w:val="00CE704A"/>
    <w:rsid w:val="00CE79F0"/>
    <w:rsid w:val="00CF2B5B"/>
    <w:rsid w:val="00CF4CE9"/>
    <w:rsid w:val="00CF4EC9"/>
    <w:rsid w:val="00CF59DC"/>
    <w:rsid w:val="00D02785"/>
    <w:rsid w:val="00D04785"/>
    <w:rsid w:val="00D10CD7"/>
    <w:rsid w:val="00D12363"/>
    <w:rsid w:val="00D12537"/>
    <w:rsid w:val="00D13CDF"/>
    <w:rsid w:val="00D1587C"/>
    <w:rsid w:val="00D17C32"/>
    <w:rsid w:val="00D17F9C"/>
    <w:rsid w:val="00D22425"/>
    <w:rsid w:val="00D25592"/>
    <w:rsid w:val="00D26F5E"/>
    <w:rsid w:val="00D362A3"/>
    <w:rsid w:val="00D4017B"/>
    <w:rsid w:val="00D43D03"/>
    <w:rsid w:val="00D4648B"/>
    <w:rsid w:val="00D55BEF"/>
    <w:rsid w:val="00D56DB2"/>
    <w:rsid w:val="00D57296"/>
    <w:rsid w:val="00D64668"/>
    <w:rsid w:val="00D66CF5"/>
    <w:rsid w:val="00D66F19"/>
    <w:rsid w:val="00D678E2"/>
    <w:rsid w:val="00D67A59"/>
    <w:rsid w:val="00D7210F"/>
    <w:rsid w:val="00D76B01"/>
    <w:rsid w:val="00D77595"/>
    <w:rsid w:val="00D77C6E"/>
    <w:rsid w:val="00D80AA4"/>
    <w:rsid w:val="00D87B60"/>
    <w:rsid w:val="00D91C03"/>
    <w:rsid w:val="00D91F7A"/>
    <w:rsid w:val="00D96D17"/>
    <w:rsid w:val="00DA0837"/>
    <w:rsid w:val="00DA5264"/>
    <w:rsid w:val="00DB06F4"/>
    <w:rsid w:val="00DC0CF4"/>
    <w:rsid w:val="00DC6A04"/>
    <w:rsid w:val="00DD2DA2"/>
    <w:rsid w:val="00DD3D79"/>
    <w:rsid w:val="00DD4738"/>
    <w:rsid w:val="00DD7985"/>
    <w:rsid w:val="00DE17A0"/>
    <w:rsid w:val="00DE1CDD"/>
    <w:rsid w:val="00DE47B9"/>
    <w:rsid w:val="00DF38EB"/>
    <w:rsid w:val="00DF525E"/>
    <w:rsid w:val="00DF62DA"/>
    <w:rsid w:val="00E04404"/>
    <w:rsid w:val="00E04D03"/>
    <w:rsid w:val="00E05B40"/>
    <w:rsid w:val="00E07587"/>
    <w:rsid w:val="00E07C19"/>
    <w:rsid w:val="00E1237C"/>
    <w:rsid w:val="00E12696"/>
    <w:rsid w:val="00E16925"/>
    <w:rsid w:val="00E209FA"/>
    <w:rsid w:val="00E21CA2"/>
    <w:rsid w:val="00E30B4C"/>
    <w:rsid w:val="00E3459C"/>
    <w:rsid w:val="00E35C2D"/>
    <w:rsid w:val="00E51380"/>
    <w:rsid w:val="00E52A61"/>
    <w:rsid w:val="00E57985"/>
    <w:rsid w:val="00E57C0F"/>
    <w:rsid w:val="00E71BC4"/>
    <w:rsid w:val="00E7318F"/>
    <w:rsid w:val="00E762E5"/>
    <w:rsid w:val="00E80A14"/>
    <w:rsid w:val="00E80EAC"/>
    <w:rsid w:val="00E8213D"/>
    <w:rsid w:val="00E82718"/>
    <w:rsid w:val="00E911DB"/>
    <w:rsid w:val="00EA42F8"/>
    <w:rsid w:val="00EA4B43"/>
    <w:rsid w:val="00EB0C77"/>
    <w:rsid w:val="00EB2F19"/>
    <w:rsid w:val="00EC1679"/>
    <w:rsid w:val="00EC2B3B"/>
    <w:rsid w:val="00ED3A2F"/>
    <w:rsid w:val="00ED7322"/>
    <w:rsid w:val="00EE0C50"/>
    <w:rsid w:val="00EE371A"/>
    <w:rsid w:val="00EF4395"/>
    <w:rsid w:val="00EF5978"/>
    <w:rsid w:val="00EF6A8C"/>
    <w:rsid w:val="00F042C1"/>
    <w:rsid w:val="00F07597"/>
    <w:rsid w:val="00F1296A"/>
    <w:rsid w:val="00F13DA3"/>
    <w:rsid w:val="00F22DB3"/>
    <w:rsid w:val="00F2656C"/>
    <w:rsid w:val="00F353CF"/>
    <w:rsid w:val="00F36A73"/>
    <w:rsid w:val="00F438DB"/>
    <w:rsid w:val="00F44A29"/>
    <w:rsid w:val="00F45F05"/>
    <w:rsid w:val="00F60272"/>
    <w:rsid w:val="00F663BC"/>
    <w:rsid w:val="00F6692C"/>
    <w:rsid w:val="00F66CC0"/>
    <w:rsid w:val="00F71C3E"/>
    <w:rsid w:val="00F744E8"/>
    <w:rsid w:val="00F76D6E"/>
    <w:rsid w:val="00F80B5B"/>
    <w:rsid w:val="00F80CF7"/>
    <w:rsid w:val="00F8408A"/>
    <w:rsid w:val="00F84AFE"/>
    <w:rsid w:val="00F861D9"/>
    <w:rsid w:val="00F862F5"/>
    <w:rsid w:val="00F86B3A"/>
    <w:rsid w:val="00F87261"/>
    <w:rsid w:val="00F872F4"/>
    <w:rsid w:val="00F908DE"/>
    <w:rsid w:val="00FA01AB"/>
    <w:rsid w:val="00FA090C"/>
    <w:rsid w:val="00FA250E"/>
    <w:rsid w:val="00FA4D18"/>
    <w:rsid w:val="00FA7463"/>
    <w:rsid w:val="00FB30BA"/>
    <w:rsid w:val="00FB438E"/>
    <w:rsid w:val="00FB5ED6"/>
    <w:rsid w:val="00FC0019"/>
    <w:rsid w:val="00FC093F"/>
    <w:rsid w:val="00FC32F8"/>
    <w:rsid w:val="00FC5D8D"/>
    <w:rsid w:val="00FC7FED"/>
    <w:rsid w:val="00FD0B9A"/>
    <w:rsid w:val="00FD3801"/>
    <w:rsid w:val="00FD5474"/>
    <w:rsid w:val="00FE3F3A"/>
    <w:rsid w:val="00FE641A"/>
    <w:rsid w:val="00FF1F91"/>
    <w:rsid w:val="00FF56D1"/>
    <w:rsid w:val="00FF7070"/>
    <w:rsid w:val="00FF78B5"/>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C50E29"/>
    <w:rsid w:val="7DFD5160"/>
    <w:rsid w:val="7E4502E3"/>
    <w:rsid w:val="7EEC1AD7"/>
    <w:rsid w:val="7EF97C95"/>
    <w:rsid w:val="7F4E06FC"/>
    <w:rsid w:val="7F733967"/>
    <w:rsid w:val="7FBB07B6"/>
    <w:rsid w:val="7FDA7C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locked/>
    <w:uiPriority w:val="99"/>
    <w:pPr>
      <w:ind w:firstLine="420" w:firstLineChars="200"/>
    </w:pPr>
  </w:style>
  <w:style w:type="paragraph" w:styleId="3">
    <w:name w:val="Balloon Text"/>
    <w:basedOn w:val="1"/>
    <w:link w:val="11"/>
    <w:semiHidden/>
    <w:qFormat/>
    <w:locked/>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Footer Char"/>
    <w:basedOn w:val="8"/>
    <w:link w:val="4"/>
    <w:semiHidden/>
    <w:qFormat/>
    <w:locked/>
    <w:uiPriority w:val="99"/>
    <w:rPr>
      <w:rFonts w:cs="Times New Roman"/>
      <w:sz w:val="18"/>
      <w:szCs w:val="18"/>
    </w:rPr>
  </w:style>
  <w:style w:type="character" w:customStyle="1" w:styleId="10">
    <w:name w:val="Header Char"/>
    <w:basedOn w:val="8"/>
    <w:link w:val="5"/>
    <w:semiHidden/>
    <w:qFormat/>
    <w:locked/>
    <w:uiPriority w:val="99"/>
    <w:rPr>
      <w:rFonts w:cs="Times New Roman"/>
      <w:sz w:val="18"/>
      <w:szCs w:val="18"/>
    </w:rPr>
  </w:style>
  <w:style w:type="character" w:customStyle="1" w:styleId="11">
    <w:name w:val="Balloon Text Char"/>
    <w:basedOn w:val="8"/>
    <w:link w:val="3"/>
    <w:semiHidden/>
    <w:qFormat/>
    <w:locked/>
    <w:uiPriority w:val="99"/>
    <w:rPr>
      <w:rFonts w:cs="Times New Roman"/>
      <w:sz w:val="2"/>
    </w:rPr>
  </w:style>
  <w:style w:type="character" w:customStyle="1" w:styleId="12">
    <w:name w:val="Body Text Indent Char"/>
    <w:basedOn w:val="8"/>
    <w:link w:val="2"/>
    <w:semiHidden/>
    <w:qFormat/>
    <w:locked/>
    <w:uiPriority w:val="99"/>
    <w:rPr>
      <w:rFonts w:cs="Times New Roman"/>
      <w:sz w:val="24"/>
      <w:szCs w:val="24"/>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351</Words>
  <Characters>2007</Characters>
  <Lines>0</Lines>
  <Paragraphs>0</Paragraphs>
  <TotalTime>3370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2019-02-18T08:18:00Z</dcterms:created>
  <dc:creator>lenovo</dc:creator>
  <cp:lastModifiedBy>Administrator</cp:lastModifiedBy>
  <cp:lastPrinted>2019-06-04T11:26:00Z</cp:lastPrinted>
  <dcterms:modified xsi:type="dcterms:W3CDTF">2019-06-06T07:19:47Z</dcterms:modified>
  <cp:revision>490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